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0474" w:rsidRPr="00A529D0" w:rsidRDefault="00B50474" w:rsidP="00B50474">
      <w:pPr>
        <w:pStyle w:val="a5"/>
        <w:tabs>
          <w:tab w:val="left" w:pos="8280"/>
        </w:tabs>
        <w:overflowPunct w:val="0"/>
        <w:autoSpaceDE w:val="0"/>
        <w:autoSpaceDN w:val="0"/>
        <w:adjustRightInd w:val="0"/>
        <w:spacing w:line="280" w:lineRule="exact"/>
        <w:jc w:val="both"/>
        <w:textAlignment w:val="baseline"/>
        <w:rPr>
          <w:rFonts w:ascii="Calibri" w:eastAsia="PMingLiU" w:hAnsi="Calibri" w:cs="Calibri"/>
          <w:b/>
          <w:noProof/>
          <w:sz w:val="24"/>
          <w:szCs w:val="24"/>
          <w:lang w:val="en-US" w:eastAsia="ja-JP"/>
        </w:rPr>
      </w:pPr>
      <w:r w:rsidRPr="00A529D0">
        <w:rPr>
          <w:rFonts w:ascii="Calibri" w:eastAsia="PMingLiU" w:hAnsi="Calibri" w:cs="Calibri"/>
          <w:b/>
          <w:noProof/>
          <w:sz w:val="24"/>
          <w:szCs w:val="24"/>
          <w:lang w:val="en-US" w:eastAsia="ja-JP"/>
        </w:rPr>
        <w:t xml:space="preserve">3GPP TSG-RAN WG4 Meeting #94-e-Bis                       </w:t>
      </w:r>
      <w:r w:rsidRPr="00A529D0">
        <w:rPr>
          <w:rFonts w:ascii="Calibri" w:eastAsia="PMingLiU" w:hAnsi="Calibri" w:cs="Calibri"/>
          <w:b/>
          <w:noProof/>
          <w:sz w:val="24"/>
          <w:szCs w:val="24"/>
          <w:lang w:val="en-US" w:eastAsia="ja-JP"/>
        </w:rPr>
        <w:tab/>
        <w:t xml:space="preserve"> </w:t>
      </w:r>
      <w:r w:rsidR="004568BD" w:rsidRPr="00A529D0">
        <w:rPr>
          <w:rFonts w:ascii="Calibri" w:eastAsia="PMingLiU" w:hAnsi="Calibri" w:cs="Calibri"/>
          <w:b/>
          <w:noProof/>
          <w:sz w:val="24"/>
          <w:szCs w:val="24"/>
          <w:lang w:val="en-US" w:eastAsia="ja-JP"/>
        </w:rPr>
        <w:t xml:space="preserve">           </w:t>
      </w:r>
      <w:r w:rsidRPr="00A529D0">
        <w:rPr>
          <w:rFonts w:ascii="Calibri" w:eastAsia="PMingLiU" w:hAnsi="Calibri" w:cs="Calibri"/>
          <w:b/>
          <w:noProof/>
          <w:sz w:val="24"/>
          <w:szCs w:val="24"/>
          <w:lang w:val="en-US" w:eastAsia="ja-JP"/>
        </w:rPr>
        <w:t>R4-200</w:t>
      </w:r>
      <w:r w:rsidR="00E435FC">
        <w:rPr>
          <w:rFonts w:ascii="Calibri" w:eastAsia="PMingLiU" w:hAnsi="Calibri" w:cs="Calibri"/>
          <w:b/>
          <w:noProof/>
          <w:sz w:val="24"/>
          <w:szCs w:val="24"/>
          <w:lang w:val="en-US" w:eastAsia="ja-JP"/>
        </w:rPr>
        <w:t>3499</w:t>
      </w:r>
    </w:p>
    <w:p w:rsidR="00B50474" w:rsidRPr="00A529D0" w:rsidRDefault="00B50474" w:rsidP="00B50474">
      <w:pPr>
        <w:pStyle w:val="a5"/>
        <w:tabs>
          <w:tab w:val="left" w:pos="8280"/>
        </w:tabs>
        <w:overflowPunct w:val="0"/>
        <w:autoSpaceDE w:val="0"/>
        <w:autoSpaceDN w:val="0"/>
        <w:adjustRightInd w:val="0"/>
        <w:spacing w:line="280" w:lineRule="exact"/>
        <w:jc w:val="both"/>
        <w:textAlignment w:val="baseline"/>
        <w:rPr>
          <w:rFonts w:ascii="Calibri" w:eastAsia="PMingLiU" w:hAnsi="Calibri" w:cs="Calibri"/>
          <w:b/>
          <w:noProof/>
          <w:sz w:val="24"/>
          <w:szCs w:val="24"/>
          <w:lang w:val="en-US" w:eastAsia="ja-JP"/>
        </w:rPr>
      </w:pPr>
      <w:r w:rsidRPr="00A529D0">
        <w:rPr>
          <w:rFonts w:ascii="Calibri" w:eastAsia="PMingLiU" w:hAnsi="Calibri" w:cs="Calibri"/>
          <w:b/>
          <w:noProof/>
          <w:sz w:val="24"/>
          <w:szCs w:val="24"/>
          <w:lang w:val="en-US" w:eastAsia="ja-JP"/>
        </w:rPr>
        <w:t>Electronic Meeting, 20 – 30 Apr., 2020</w:t>
      </w:r>
    </w:p>
    <w:p w:rsidR="00F116EC" w:rsidRPr="00A529D0" w:rsidRDefault="00F116EC" w:rsidP="00F116EC">
      <w:pPr>
        <w:pStyle w:val="a5"/>
        <w:rPr>
          <w:rFonts w:ascii="Calibri" w:eastAsia="PMingLiU" w:hAnsi="Calibri" w:cs="Calibri"/>
          <w:b/>
          <w:sz w:val="24"/>
          <w:highlight w:val="yellow"/>
          <w:lang w:eastAsia="zh-TW"/>
        </w:rPr>
      </w:pPr>
    </w:p>
    <w:p w:rsidR="00F116EC" w:rsidRPr="00A529D0" w:rsidRDefault="00F116EC" w:rsidP="00F116EC">
      <w:pPr>
        <w:ind w:left="1985" w:hanging="1985"/>
        <w:rPr>
          <w:rFonts w:ascii="Calibri" w:hAnsi="Calibri" w:cs="Calibri"/>
          <w:b/>
          <w:bCs/>
          <w:sz w:val="22"/>
          <w:szCs w:val="22"/>
        </w:rPr>
      </w:pPr>
      <w:r w:rsidRPr="00A529D0">
        <w:rPr>
          <w:rFonts w:ascii="Calibri" w:hAnsi="Calibri" w:cs="Calibri"/>
          <w:b/>
          <w:bCs/>
          <w:sz w:val="22"/>
          <w:szCs w:val="22"/>
        </w:rPr>
        <w:t>Agenda Item:</w:t>
      </w:r>
      <w:r w:rsidRPr="00A529D0">
        <w:rPr>
          <w:rFonts w:ascii="Calibri" w:hAnsi="Calibri" w:cs="Calibri"/>
          <w:b/>
          <w:bCs/>
          <w:sz w:val="22"/>
          <w:szCs w:val="22"/>
        </w:rPr>
        <w:tab/>
      </w:r>
      <w:r w:rsidR="00C213B8" w:rsidRPr="00A529D0">
        <w:rPr>
          <w:rFonts w:ascii="Calibri" w:hAnsi="Calibri" w:cs="Calibri"/>
          <w:b/>
          <w:bCs/>
          <w:sz w:val="22"/>
          <w:szCs w:val="22"/>
        </w:rPr>
        <w:t>6</w:t>
      </w:r>
      <w:r w:rsidR="009E71F6" w:rsidRPr="00A529D0">
        <w:rPr>
          <w:rFonts w:ascii="Calibri" w:hAnsi="Calibri" w:cs="Calibri"/>
          <w:b/>
          <w:bCs/>
          <w:sz w:val="22"/>
          <w:szCs w:val="22"/>
        </w:rPr>
        <w:t>.4.5.3</w:t>
      </w:r>
    </w:p>
    <w:p w:rsidR="00F116EC" w:rsidRPr="00A529D0" w:rsidRDefault="00F116EC" w:rsidP="00F116EC">
      <w:pPr>
        <w:ind w:left="1985" w:hanging="1985"/>
        <w:rPr>
          <w:rFonts w:ascii="Calibri" w:hAnsi="Calibri" w:cs="Calibri"/>
          <w:b/>
          <w:bCs/>
          <w:sz w:val="22"/>
          <w:szCs w:val="22"/>
        </w:rPr>
      </w:pPr>
      <w:r w:rsidRPr="00A529D0">
        <w:rPr>
          <w:rFonts w:ascii="Calibri" w:hAnsi="Calibri" w:cs="Calibri"/>
          <w:b/>
          <w:bCs/>
          <w:sz w:val="22"/>
          <w:szCs w:val="22"/>
        </w:rPr>
        <w:t>Source:</w:t>
      </w:r>
      <w:r w:rsidRPr="00A529D0">
        <w:rPr>
          <w:rFonts w:ascii="Calibri" w:hAnsi="Calibri" w:cs="Calibri"/>
          <w:b/>
          <w:bCs/>
          <w:sz w:val="22"/>
          <w:szCs w:val="22"/>
        </w:rPr>
        <w:tab/>
      </w:r>
      <w:proofErr w:type="spellStart"/>
      <w:r w:rsidRPr="00A529D0">
        <w:rPr>
          <w:rFonts w:ascii="Calibri" w:hAnsi="Calibri" w:cs="Calibri"/>
          <w:b/>
          <w:bCs/>
          <w:sz w:val="22"/>
          <w:szCs w:val="22"/>
        </w:rPr>
        <w:t>MediaTek</w:t>
      </w:r>
      <w:proofErr w:type="spellEnd"/>
      <w:r w:rsidRPr="00A529D0">
        <w:rPr>
          <w:rFonts w:ascii="Calibri" w:hAnsi="Calibri" w:cs="Calibri"/>
          <w:b/>
          <w:bCs/>
          <w:sz w:val="22"/>
          <w:szCs w:val="22"/>
        </w:rPr>
        <w:t xml:space="preserve"> Inc.</w:t>
      </w:r>
    </w:p>
    <w:p w:rsidR="00F116EC" w:rsidRPr="00A529D0" w:rsidRDefault="00F116EC" w:rsidP="00F116EC">
      <w:pPr>
        <w:ind w:left="1985" w:hanging="1985"/>
        <w:rPr>
          <w:rFonts w:ascii="Calibri" w:hAnsi="Calibri" w:cs="Calibri"/>
          <w:b/>
          <w:bCs/>
          <w:sz w:val="22"/>
          <w:szCs w:val="22"/>
        </w:rPr>
      </w:pPr>
      <w:r w:rsidRPr="00A529D0">
        <w:rPr>
          <w:rFonts w:ascii="Calibri" w:hAnsi="Calibri" w:cs="Calibri"/>
          <w:b/>
          <w:bCs/>
          <w:sz w:val="22"/>
          <w:szCs w:val="22"/>
        </w:rPr>
        <w:t>Title:</w:t>
      </w:r>
      <w:r w:rsidRPr="00A529D0">
        <w:rPr>
          <w:rFonts w:ascii="Calibri" w:hAnsi="Calibri" w:cs="Calibri"/>
          <w:b/>
          <w:bCs/>
          <w:sz w:val="22"/>
          <w:szCs w:val="22"/>
        </w:rPr>
        <w:tab/>
      </w:r>
      <w:r w:rsidR="00ED4CD7" w:rsidRPr="00A529D0">
        <w:rPr>
          <w:rFonts w:ascii="Calibri" w:hAnsi="Calibri" w:cs="Calibri"/>
          <w:b/>
          <w:bCs/>
          <w:sz w:val="22"/>
          <w:szCs w:val="22"/>
        </w:rPr>
        <w:t>Link-level simulation results for</w:t>
      </w:r>
      <w:r w:rsidRPr="00A529D0">
        <w:rPr>
          <w:rFonts w:ascii="Calibri" w:hAnsi="Calibri" w:cs="Calibri"/>
          <w:b/>
          <w:bCs/>
          <w:sz w:val="22"/>
          <w:szCs w:val="22"/>
        </w:rPr>
        <w:t xml:space="preserve"> NR V2X </w:t>
      </w:r>
      <w:r w:rsidR="00920FFE" w:rsidRPr="00A529D0">
        <w:rPr>
          <w:rFonts w:ascii="Calibri" w:hAnsi="Calibri" w:cs="Calibri"/>
          <w:b/>
          <w:bCs/>
          <w:sz w:val="22"/>
          <w:szCs w:val="22"/>
        </w:rPr>
        <w:t>S</w:t>
      </w:r>
      <w:r w:rsidR="00981EF2" w:rsidRPr="00A529D0">
        <w:rPr>
          <w:rFonts w:ascii="Calibri" w:hAnsi="Calibri" w:cs="Calibri"/>
          <w:b/>
          <w:bCs/>
          <w:sz w:val="22"/>
          <w:szCs w:val="22"/>
        </w:rPr>
        <w:t>L L1</w:t>
      </w:r>
      <w:r w:rsidR="00920FFE" w:rsidRPr="00A529D0">
        <w:rPr>
          <w:rFonts w:ascii="Calibri" w:hAnsi="Calibri" w:cs="Calibri"/>
          <w:b/>
          <w:bCs/>
          <w:sz w:val="22"/>
          <w:szCs w:val="22"/>
        </w:rPr>
        <w:t>-RSRP Measurement</w:t>
      </w:r>
      <w:r w:rsidR="00F841A3" w:rsidRPr="00A529D0">
        <w:rPr>
          <w:rFonts w:ascii="Calibri" w:hAnsi="Calibri" w:cs="Calibri"/>
          <w:b/>
          <w:bCs/>
          <w:sz w:val="22"/>
          <w:szCs w:val="22"/>
          <w:lang w:eastAsia="zh-CN"/>
        </w:rPr>
        <w:t>s</w:t>
      </w:r>
      <w:r w:rsidR="00920FFE" w:rsidRPr="00A529D0">
        <w:rPr>
          <w:rFonts w:ascii="Calibri" w:hAnsi="Calibri" w:cs="Calibri"/>
          <w:b/>
          <w:bCs/>
          <w:sz w:val="22"/>
          <w:szCs w:val="22"/>
        </w:rPr>
        <w:t xml:space="preserve"> </w:t>
      </w:r>
    </w:p>
    <w:p w:rsidR="00F116EC" w:rsidRPr="00A529D0" w:rsidRDefault="00F116EC" w:rsidP="00F116EC">
      <w:pPr>
        <w:ind w:left="1985" w:hanging="1985"/>
        <w:rPr>
          <w:rFonts w:ascii="Calibri" w:hAnsi="Calibri" w:cs="Calibri"/>
          <w:b/>
          <w:bCs/>
          <w:sz w:val="22"/>
          <w:szCs w:val="22"/>
        </w:rPr>
      </w:pPr>
      <w:r w:rsidRPr="00A529D0">
        <w:rPr>
          <w:rFonts w:ascii="Calibri" w:hAnsi="Calibri" w:cs="Calibri"/>
          <w:b/>
          <w:bCs/>
          <w:sz w:val="22"/>
          <w:szCs w:val="22"/>
        </w:rPr>
        <w:t>Document for:</w:t>
      </w:r>
      <w:r w:rsidRPr="00A529D0">
        <w:rPr>
          <w:rFonts w:ascii="Calibri" w:hAnsi="Calibri" w:cs="Calibri"/>
          <w:b/>
          <w:bCs/>
          <w:sz w:val="22"/>
          <w:szCs w:val="22"/>
        </w:rPr>
        <w:tab/>
      </w:r>
      <w:r w:rsidRPr="00A529D0">
        <w:rPr>
          <w:rFonts w:ascii="Calibri" w:hAnsi="Calibri" w:cs="Calibri"/>
          <w:b/>
          <w:bCs/>
          <w:sz w:val="22"/>
          <w:szCs w:val="22"/>
        </w:rPr>
        <w:tab/>
        <w:t>Discussion</w:t>
      </w:r>
    </w:p>
    <w:p w:rsidR="00D80957" w:rsidRPr="00A529D0" w:rsidRDefault="00D80957" w:rsidP="0085456A">
      <w:pPr>
        <w:pStyle w:val="1"/>
        <w:ind w:left="431" w:right="72" w:hanging="431"/>
        <w:jc w:val="both"/>
        <w:rPr>
          <w:rFonts w:ascii="Calibri" w:hAnsi="Calibri" w:cs="Calibri"/>
          <w:szCs w:val="36"/>
        </w:rPr>
      </w:pPr>
      <w:r w:rsidRPr="00A529D0">
        <w:rPr>
          <w:rFonts w:ascii="Calibri" w:hAnsi="Calibri" w:cs="Calibri"/>
          <w:szCs w:val="36"/>
        </w:rPr>
        <w:t>Introduction</w:t>
      </w:r>
      <w:bookmarkStart w:id="0" w:name="OLE_LINK13"/>
      <w:bookmarkStart w:id="1" w:name="OLE_LINK14"/>
    </w:p>
    <w:p w:rsidR="00C30186" w:rsidRPr="00A529D0" w:rsidRDefault="00C30186" w:rsidP="0024658F">
      <w:pPr>
        <w:ind w:right="72"/>
        <w:jc w:val="both"/>
        <w:rPr>
          <w:rFonts w:ascii="Calibri" w:hAnsi="Calibri" w:cs="Calibri"/>
        </w:rPr>
      </w:pPr>
      <w:r w:rsidRPr="00A529D0">
        <w:rPr>
          <w:rFonts w:ascii="Calibri" w:hAnsi="Calibri" w:cs="Calibri"/>
        </w:rPr>
        <w:t xml:space="preserve">In this contribution, </w:t>
      </w:r>
      <w:r w:rsidR="00ED4CD7" w:rsidRPr="00A529D0">
        <w:rPr>
          <w:rFonts w:ascii="Calibri" w:hAnsi="Calibri" w:cs="Calibri"/>
        </w:rPr>
        <w:t xml:space="preserve">we </w:t>
      </w:r>
      <w:r w:rsidR="003657C9" w:rsidRPr="00A529D0">
        <w:rPr>
          <w:rFonts w:ascii="Calibri" w:hAnsi="Calibri" w:cs="Calibri"/>
        </w:rPr>
        <w:t>provide</w:t>
      </w:r>
      <w:r w:rsidR="00ED4CD7" w:rsidRPr="00A529D0">
        <w:rPr>
          <w:rFonts w:ascii="Calibri" w:hAnsi="Calibri" w:cs="Calibri"/>
        </w:rPr>
        <w:t xml:space="preserve"> the </w:t>
      </w:r>
      <w:r w:rsidR="00B50474" w:rsidRPr="00A529D0">
        <w:rPr>
          <w:rFonts w:ascii="Calibri" w:hAnsi="Calibri" w:cs="Calibri"/>
        </w:rPr>
        <w:t xml:space="preserve">SL L1-RSRP </w:t>
      </w:r>
      <w:r w:rsidRPr="00A529D0">
        <w:rPr>
          <w:rFonts w:ascii="Calibri" w:hAnsi="Calibri" w:cs="Calibri"/>
        </w:rPr>
        <w:t xml:space="preserve">simulation </w:t>
      </w:r>
      <w:r w:rsidR="00ED4CD7" w:rsidRPr="00A529D0">
        <w:rPr>
          <w:rFonts w:ascii="Calibri" w:hAnsi="Calibri" w:cs="Calibri"/>
        </w:rPr>
        <w:t xml:space="preserve">results based on the simulation </w:t>
      </w:r>
      <w:r w:rsidRPr="00A529D0">
        <w:rPr>
          <w:rFonts w:ascii="Calibri" w:hAnsi="Calibri" w:cs="Calibri"/>
        </w:rPr>
        <w:t>assumptions</w:t>
      </w:r>
      <w:r w:rsidR="008C24E6" w:rsidRPr="00A529D0">
        <w:rPr>
          <w:rFonts w:ascii="Calibri" w:hAnsi="Calibri" w:cs="Calibri"/>
        </w:rPr>
        <w:t xml:space="preserve"> proposed in</w:t>
      </w:r>
      <w:r w:rsidR="00451A2A" w:rsidRPr="00A529D0">
        <w:rPr>
          <w:rFonts w:ascii="Calibri" w:hAnsi="Calibri" w:cs="Calibri"/>
        </w:rPr>
        <w:t xml:space="preserve"> </w:t>
      </w:r>
      <w:r w:rsidR="00377BAC" w:rsidRPr="00A529D0">
        <w:rPr>
          <w:rFonts w:ascii="Calibri" w:hAnsi="Calibri" w:cs="Calibri"/>
        </w:rPr>
        <w:t>[1]</w:t>
      </w:r>
      <w:r w:rsidRPr="00A529D0">
        <w:rPr>
          <w:rFonts w:ascii="Calibri" w:hAnsi="Calibri" w:cs="Calibri"/>
        </w:rPr>
        <w:t>.</w:t>
      </w:r>
      <w:r w:rsidR="00B615FD" w:rsidRPr="00A529D0">
        <w:rPr>
          <w:rFonts w:ascii="Calibri" w:hAnsi="Calibri" w:cs="Calibri"/>
        </w:rPr>
        <w:t xml:space="preserve"> </w:t>
      </w:r>
    </w:p>
    <w:p w:rsidR="004E7DCB" w:rsidRPr="00A529D0" w:rsidRDefault="00DF5E1E" w:rsidP="0085456A">
      <w:pPr>
        <w:pStyle w:val="1"/>
        <w:ind w:right="72"/>
        <w:rPr>
          <w:rFonts w:ascii="Calibri" w:hAnsi="Calibri" w:cs="Calibri"/>
        </w:rPr>
      </w:pPr>
      <w:r w:rsidRPr="00A529D0">
        <w:rPr>
          <w:rFonts w:ascii="Calibri" w:hAnsi="Calibri" w:cs="Calibri"/>
        </w:rPr>
        <w:t xml:space="preserve">Simulation </w:t>
      </w:r>
      <w:r w:rsidR="00ED4CD7" w:rsidRPr="00A529D0">
        <w:rPr>
          <w:rFonts w:ascii="Calibri" w:hAnsi="Calibri" w:cs="Calibri"/>
        </w:rPr>
        <w:t>Result</w:t>
      </w:r>
      <w:r w:rsidRPr="00A529D0">
        <w:rPr>
          <w:rFonts w:ascii="Calibri" w:hAnsi="Calibri" w:cs="Calibri"/>
        </w:rPr>
        <w:t>s</w:t>
      </w:r>
    </w:p>
    <w:bookmarkEnd w:id="0"/>
    <w:bookmarkEnd w:id="1"/>
    <w:p w:rsidR="00B65D76" w:rsidRPr="00A529D0" w:rsidRDefault="00377BAC" w:rsidP="00FB11C1">
      <w:pPr>
        <w:pStyle w:val="2"/>
        <w:rPr>
          <w:rFonts w:ascii="Calibri" w:hAnsi="Calibri" w:cs="Calibri"/>
        </w:rPr>
      </w:pPr>
      <w:r w:rsidRPr="00A529D0">
        <w:rPr>
          <w:rFonts w:ascii="Calibri" w:hAnsi="Calibri" w:cs="Calibri"/>
        </w:rPr>
        <w:t>PSCCH-RSRP</w:t>
      </w:r>
    </w:p>
    <w:p w:rsidR="00FB11C1" w:rsidRPr="00A529D0" w:rsidRDefault="00713612" w:rsidP="00FB11C1">
      <w:pPr>
        <w:jc w:val="both"/>
        <w:rPr>
          <w:rFonts w:ascii="Calibri" w:hAnsi="Calibri" w:cs="Calibri"/>
          <w:lang w:val="x-none" w:eastAsia="x-none"/>
        </w:rPr>
      </w:pPr>
      <w:r w:rsidRPr="00A529D0">
        <w:rPr>
          <w:rFonts w:ascii="Calibri" w:hAnsi="Calibri" w:cs="Calibri"/>
          <w:lang w:val="x-none" w:eastAsia="x-none"/>
        </w:rPr>
        <w:t xml:space="preserve">The simulation results of PSCCH RSRP with different channel type and SCS </w:t>
      </w:r>
      <w:r w:rsidRPr="00A529D0">
        <w:rPr>
          <w:rFonts w:ascii="Calibri" w:hAnsi="Calibri" w:cs="Calibri"/>
          <w:lang w:val="x-none" w:eastAsia="zh-CN"/>
        </w:rPr>
        <w:t xml:space="preserve">at SNR=-6dB, -4dB, -2dB </w:t>
      </w:r>
      <w:r w:rsidR="00B50474" w:rsidRPr="00A529D0">
        <w:rPr>
          <w:rFonts w:ascii="Calibri" w:hAnsi="Calibri" w:cs="Calibri"/>
          <w:lang w:val="x-none" w:eastAsia="zh-CN"/>
        </w:rPr>
        <w:t xml:space="preserve">are </w:t>
      </w:r>
      <w:r w:rsidRPr="00A529D0">
        <w:rPr>
          <w:rFonts w:ascii="Calibri" w:hAnsi="Calibri" w:cs="Calibri"/>
          <w:lang w:val="x-none" w:eastAsia="x-none"/>
        </w:rPr>
        <w:t>as followings.</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3385"/>
        <w:gridCol w:w="3331"/>
      </w:tblGrid>
      <w:tr w:rsidR="00C82CCA" w:rsidRPr="004960A4" w:rsidTr="00C82CCA">
        <w:tc>
          <w:tcPr>
            <w:tcW w:w="365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190750" cy="16891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0" cy="1689100"/>
                          </a:xfrm>
                          <a:prstGeom prst="rect">
                            <a:avLst/>
                          </a:prstGeom>
                          <a:noFill/>
                          <a:ln>
                            <a:noFill/>
                          </a:ln>
                        </pic:spPr>
                      </pic:pic>
                    </a:graphicData>
                  </a:graphic>
                </wp:inline>
              </w:drawing>
            </w:r>
          </w:p>
        </w:tc>
        <w:tc>
          <w:tcPr>
            <w:tcW w:w="3385"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12950" cy="158115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12950" cy="1581150"/>
                          </a:xfrm>
                          <a:prstGeom prst="rect">
                            <a:avLst/>
                          </a:prstGeom>
                          <a:noFill/>
                          <a:ln>
                            <a:noFill/>
                          </a:ln>
                        </pic:spPr>
                      </pic:pic>
                    </a:graphicData>
                  </a:graphic>
                </wp:inline>
              </w:drawing>
            </w:r>
          </w:p>
        </w:tc>
        <w:tc>
          <w:tcPr>
            <w:tcW w:w="3331"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1981200" cy="15430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1543050"/>
                          </a:xfrm>
                          <a:prstGeom prst="rect">
                            <a:avLst/>
                          </a:prstGeom>
                          <a:noFill/>
                          <a:ln>
                            <a:noFill/>
                          </a:ln>
                        </pic:spPr>
                      </pic:pic>
                    </a:graphicData>
                  </a:graphic>
                </wp:inline>
              </w:drawing>
            </w:r>
          </w:p>
        </w:tc>
      </w:tr>
    </w:tbl>
    <w:p w:rsidR="00C82CCA" w:rsidRDefault="00C82CCA" w:rsidP="00C82CCA">
      <w:pPr>
        <w:jc w:val="both"/>
        <w:rPr>
          <w:noProof/>
          <w:lang w:eastAsia="zh-CN"/>
        </w:rPr>
      </w:pPr>
    </w:p>
    <w:tbl>
      <w:tblPr>
        <w:tblStyle w:val="af3"/>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3402"/>
        <w:gridCol w:w="3260"/>
      </w:tblGrid>
      <w:tr w:rsidR="00C82CCA" w:rsidRPr="004960A4" w:rsidTr="00C82CCA">
        <w:trPr>
          <w:trHeight w:val="2718"/>
        </w:trPr>
        <w:tc>
          <w:tcPr>
            <w:tcW w:w="3652" w:type="dxa"/>
          </w:tcPr>
          <w:p w:rsidR="00C82CCA" w:rsidRPr="004960A4" w:rsidRDefault="00C82CCA" w:rsidP="00482174">
            <w:pPr>
              <w:jc w:val="both"/>
              <w:rPr>
                <w:rFonts w:ascii="Calibri" w:hAnsi="Calibri" w:cs="Calibri"/>
                <w:lang w:eastAsia="zh-TW"/>
              </w:rPr>
            </w:pPr>
            <w:r w:rsidRPr="00773B0A">
              <w:rPr>
                <w:noProof/>
                <w:lang w:eastAsia="zh-CN"/>
              </w:rPr>
              <w:drawing>
                <wp:inline distT="0" distB="0" distL="0" distR="0">
                  <wp:extent cx="2197100" cy="1682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97100" cy="1682750"/>
                          </a:xfrm>
                          <a:prstGeom prst="rect">
                            <a:avLst/>
                          </a:prstGeom>
                          <a:noFill/>
                          <a:ln>
                            <a:noFill/>
                          </a:ln>
                        </pic:spPr>
                      </pic:pic>
                    </a:graphicData>
                  </a:graphic>
                </wp:inline>
              </w:drawing>
            </w:r>
          </w:p>
        </w:tc>
        <w:tc>
          <w:tcPr>
            <w:tcW w:w="3402" w:type="dxa"/>
          </w:tcPr>
          <w:p w:rsidR="00C82CCA" w:rsidRPr="004960A4" w:rsidRDefault="00C82CCA" w:rsidP="00482174">
            <w:pPr>
              <w:jc w:val="both"/>
              <w:rPr>
                <w:rFonts w:ascii="Calibri" w:hAnsi="Calibri" w:cs="Calibri"/>
                <w:lang w:eastAsia="zh-TW"/>
              </w:rPr>
            </w:pPr>
            <w:r w:rsidRPr="00773B0A">
              <w:rPr>
                <w:noProof/>
                <w:lang w:eastAsia="zh-CN"/>
              </w:rPr>
              <w:drawing>
                <wp:inline distT="0" distB="0" distL="0" distR="0">
                  <wp:extent cx="2063750" cy="16192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3750" cy="1619250"/>
                          </a:xfrm>
                          <a:prstGeom prst="rect">
                            <a:avLst/>
                          </a:prstGeom>
                          <a:noFill/>
                          <a:ln>
                            <a:noFill/>
                          </a:ln>
                        </pic:spPr>
                      </pic:pic>
                    </a:graphicData>
                  </a:graphic>
                </wp:inline>
              </w:drawing>
            </w:r>
          </w:p>
        </w:tc>
        <w:tc>
          <w:tcPr>
            <w:tcW w:w="3260" w:type="dxa"/>
          </w:tcPr>
          <w:p w:rsidR="00C82CCA" w:rsidRPr="004960A4" w:rsidRDefault="00C82CCA" w:rsidP="00482174">
            <w:pPr>
              <w:jc w:val="both"/>
              <w:rPr>
                <w:rFonts w:ascii="Calibri" w:hAnsi="Calibri" w:cs="Calibri"/>
                <w:lang w:eastAsia="zh-TW"/>
              </w:rPr>
            </w:pPr>
            <w:r w:rsidRPr="00773B0A">
              <w:rPr>
                <w:noProof/>
                <w:lang w:eastAsia="zh-CN"/>
              </w:rPr>
              <w:drawing>
                <wp:inline distT="0" distB="0" distL="0" distR="0">
                  <wp:extent cx="1924050" cy="16637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4050" cy="1663700"/>
                          </a:xfrm>
                          <a:prstGeom prst="rect">
                            <a:avLst/>
                          </a:prstGeom>
                          <a:noFill/>
                          <a:ln>
                            <a:noFill/>
                          </a:ln>
                        </pic:spPr>
                      </pic:pic>
                    </a:graphicData>
                  </a:graphic>
                </wp:inline>
              </w:drawing>
            </w:r>
          </w:p>
        </w:tc>
      </w:tr>
    </w:tbl>
    <w:p w:rsidR="00C82CCA" w:rsidRDefault="00C82CCA" w:rsidP="00C82CCA">
      <w:pPr>
        <w:jc w:val="both"/>
        <w:rPr>
          <w:rFonts w:ascii="Calibri" w:hAnsi="Calibri" w:cs="Calibri"/>
          <w:lang w:eastAsia="zh-TW"/>
        </w:rPr>
      </w:pPr>
    </w:p>
    <w:tbl>
      <w:tblPr>
        <w:tblStyle w:val="af3"/>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3402"/>
        <w:gridCol w:w="3402"/>
      </w:tblGrid>
      <w:tr w:rsidR="00C82CCA" w:rsidRPr="004960A4" w:rsidTr="00C82CCA">
        <w:trPr>
          <w:trHeight w:val="2870"/>
        </w:trPr>
        <w:tc>
          <w:tcPr>
            <w:tcW w:w="365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95500" cy="16510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1651000"/>
                          </a:xfrm>
                          <a:prstGeom prst="rect">
                            <a:avLst/>
                          </a:prstGeom>
                          <a:noFill/>
                          <a:ln>
                            <a:noFill/>
                          </a:ln>
                        </pic:spPr>
                      </pic:pic>
                    </a:graphicData>
                  </a:graphic>
                </wp:inline>
              </w:drawing>
            </w:r>
          </w:p>
        </w:tc>
        <w:tc>
          <w:tcPr>
            <w:tcW w:w="340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114550" cy="16383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14550" cy="1638300"/>
                          </a:xfrm>
                          <a:prstGeom prst="rect">
                            <a:avLst/>
                          </a:prstGeom>
                          <a:noFill/>
                          <a:ln>
                            <a:noFill/>
                          </a:ln>
                        </pic:spPr>
                      </pic:pic>
                    </a:graphicData>
                  </a:graphic>
                </wp:inline>
              </w:drawing>
            </w:r>
          </w:p>
        </w:tc>
        <w:tc>
          <w:tcPr>
            <w:tcW w:w="340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82800" cy="16065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2800" cy="1606550"/>
                          </a:xfrm>
                          <a:prstGeom prst="rect">
                            <a:avLst/>
                          </a:prstGeom>
                          <a:noFill/>
                          <a:ln>
                            <a:noFill/>
                          </a:ln>
                        </pic:spPr>
                      </pic:pic>
                    </a:graphicData>
                  </a:graphic>
                </wp:inline>
              </w:drawing>
            </w:r>
          </w:p>
        </w:tc>
      </w:tr>
    </w:tbl>
    <w:p w:rsidR="00FB11C1" w:rsidRPr="00A529D0" w:rsidRDefault="00FB11C1" w:rsidP="00B615FD">
      <w:pPr>
        <w:jc w:val="both"/>
        <w:rPr>
          <w:rFonts w:ascii="Calibri" w:hAnsi="Calibri" w:cs="Calibri"/>
          <w:lang w:eastAsia="zh-TW"/>
        </w:rPr>
      </w:pPr>
    </w:p>
    <w:p w:rsidR="00B615FD" w:rsidRPr="00A529D0" w:rsidRDefault="00B50474" w:rsidP="00B615FD">
      <w:pPr>
        <w:jc w:val="both"/>
        <w:rPr>
          <w:rFonts w:ascii="Calibri" w:hAnsi="Calibri" w:cs="Calibri"/>
        </w:rPr>
      </w:pPr>
      <w:r w:rsidRPr="00A529D0">
        <w:rPr>
          <w:rFonts w:ascii="Calibri" w:hAnsi="Calibri" w:cs="Calibri"/>
        </w:rPr>
        <w:lastRenderedPageBreak/>
        <w:fldChar w:fldCharType="begin"/>
      </w:r>
      <w:r w:rsidRPr="00A529D0">
        <w:rPr>
          <w:rFonts w:ascii="Calibri" w:hAnsi="Calibri" w:cs="Calibri"/>
        </w:rPr>
        <w:instrText xml:space="preserve"> REF _Ref37338221 \h  \* MERGEFORMAT </w:instrText>
      </w:r>
      <w:r w:rsidRPr="00A529D0">
        <w:rPr>
          <w:rFonts w:ascii="Calibri" w:hAnsi="Calibri" w:cs="Calibri"/>
        </w:rPr>
      </w:r>
      <w:r w:rsidRPr="00A529D0">
        <w:rPr>
          <w:rFonts w:ascii="Calibri" w:hAnsi="Calibri" w:cs="Calibri"/>
        </w:rPr>
        <w:fldChar w:fldCharType="separate"/>
      </w:r>
      <w:r w:rsidR="000C5C6B" w:rsidRPr="00A529D0">
        <w:rPr>
          <w:rFonts w:ascii="Calibri" w:hAnsi="Calibri" w:cs="Calibri"/>
        </w:rPr>
        <w:t xml:space="preserve">Table </w:t>
      </w:r>
      <w:r w:rsidR="000C5C6B">
        <w:rPr>
          <w:rFonts w:ascii="Calibri" w:hAnsi="Calibri" w:cs="Calibri"/>
          <w:noProof/>
        </w:rPr>
        <w:t>1</w:t>
      </w:r>
      <w:r w:rsidRPr="00A529D0">
        <w:rPr>
          <w:rFonts w:ascii="Calibri" w:hAnsi="Calibri" w:cs="Calibri"/>
        </w:rPr>
        <w:fldChar w:fldCharType="end"/>
      </w:r>
      <w:r w:rsidRPr="00A529D0">
        <w:rPr>
          <w:rFonts w:ascii="Calibri" w:hAnsi="Calibri" w:cs="Calibri"/>
        </w:rPr>
        <w:t xml:space="preserve">, </w:t>
      </w:r>
      <w:r w:rsidRPr="00A529D0">
        <w:rPr>
          <w:rFonts w:ascii="Calibri" w:hAnsi="Calibri" w:cs="Calibri"/>
        </w:rPr>
        <w:fldChar w:fldCharType="begin"/>
      </w:r>
      <w:r w:rsidRPr="00A529D0">
        <w:rPr>
          <w:rFonts w:ascii="Calibri" w:hAnsi="Calibri" w:cs="Calibri"/>
        </w:rPr>
        <w:instrText xml:space="preserve"> REF _Ref37338226 \h  \* MERGEFORMAT </w:instrText>
      </w:r>
      <w:r w:rsidRPr="00A529D0">
        <w:rPr>
          <w:rFonts w:ascii="Calibri" w:hAnsi="Calibri" w:cs="Calibri"/>
        </w:rPr>
      </w:r>
      <w:r w:rsidRPr="00A529D0">
        <w:rPr>
          <w:rFonts w:ascii="Calibri" w:hAnsi="Calibri" w:cs="Calibri"/>
        </w:rPr>
        <w:fldChar w:fldCharType="separate"/>
      </w:r>
      <w:r w:rsidR="000C5C6B" w:rsidRPr="00A529D0">
        <w:rPr>
          <w:rFonts w:ascii="Calibri" w:hAnsi="Calibri" w:cs="Calibri"/>
        </w:rPr>
        <w:t xml:space="preserve">Table </w:t>
      </w:r>
      <w:r w:rsidR="000C5C6B">
        <w:rPr>
          <w:rFonts w:ascii="Calibri" w:hAnsi="Calibri" w:cs="Calibri"/>
          <w:noProof/>
        </w:rPr>
        <w:t>2</w:t>
      </w:r>
      <w:r w:rsidRPr="00A529D0">
        <w:rPr>
          <w:rFonts w:ascii="Calibri" w:hAnsi="Calibri" w:cs="Calibri"/>
        </w:rPr>
        <w:fldChar w:fldCharType="end"/>
      </w:r>
      <w:r w:rsidR="00822131">
        <w:rPr>
          <w:rFonts w:ascii="Calibri" w:hAnsi="Calibri" w:cs="Calibri"/>
        </w:rPr>
        <w:t xml:space="preserve">, </w:t>
      </w:r>
      <w:r w:rsidR="00822131">
        <w:rPr>
          <w:rFonts w:ascii="Calibri" w:hAnsi="Calibri" w:cs="Calibri"/>
        </w:rPr>
        <w:fldChar w:fldCharType="begin"/>
      </w:r>
      <w:r w:rsidR="00822131">
        <w:rPr>
          <w:rFonts w:ascii="Calibri" w:hAnsi="Calibri" w:cs="Calibri"/>
        </w:rPr>
        <w:instrText xml:space="preserve"> REF _Ref37353811 \h </w:instrText>
      </w:r>
      <w:r w:rsidR="00822131">
        <w:rPr>
          <w:rFonts w:ascii="Calibri" w:hAnsi="Calibri" w:cs="Calibri"/>
        </w:rPr>
      </w:r>
      <w:r w:rsidR="00822131">
        <w:rPr>
          <w:rFonts w:ascii="Calibri" w:hAnsi="Calibri" w:cs="Calibri"/>
        </w:rPr>
        <w:fldChar w:fldCharType="separate"/>
      </w:r>
      <w:r w:rsidR="00822131" w:rsidRPr="00A529D0">
        <w:rPr>
          <w:rFonts w:ascii="Calibri" w:hAnsi="Calibri" w:cs="Calibri"/>
        </w:rPr>
        <w:t xml:space="preserve">Table </w:t>
      </w:r>
      <w:r w:rsidR="00822131">
        <w:rPr>
          <w:rFonts w:ascii="Calibri" w:hAnsi="Calibri" w:cs="Calibri"/>
          <w:noProof/>
        </w:rPr>
        <w:t>3</w:t>
      </w:r>
      <w:r w:rsidR="00822131">
        <w:rPr>
          <w:rFonts w:ascii="Calibri" w:hAnsi="Calibri" w:cs="Calibri"/>
        </w:rPr>
        <w:fldChar w:fldCharType="end"/>
      </w:r>
      <w:r w:rsidRPr="00A529D0">
        <w:rPr>
          <w:rFonts w:ascii="Calibri" w:hAnsi="Calibri" w:cs="Calibri"/>
        </w:rPr>
        <w:t xml:space="preserve"> </w:t>
      </w:r>
      <w:r w:rsidR="00B615FD" w:rsidRPr="00A529D0">
        <w:rPr>
          <w:rFonts w:ascii="Calibri" w:hAnsi="Calibri" w:cs="Calibri"/>
        </w:rPr>
        <w:t xml:space="preserve">provides the delta </w:t>
      </w:r>
      <w:r w:rsidR="00377BAC" w:rsidRPr="00A529D0">
        <w:rPr>
          <w:rFonts w:ascii="Calibri" w:hAnsi="Calibri" w:cs="Calibri"/>
        </w:rPr>
        <w:t>PSCCH-</w:t>
      </w:r>
      <w:r w:rsidR="00DC40B2" w:rsidRPr="00A529D0">
        <w:rPr>
          <w:rFonts w:ascii="Calibri" w:hAnsi="Calibri" w:cs="Calibri"/>
        </w:rPr>
        <w:t>RSRP stati</w:t>
      </w:r>
      <w:r w:rsidR="00B615FD" w:rsidRPr="00A529D0">
        <w:rPr>
          <w:rFonts w:ascii="Calibri" w:hAnsi="Calibri" w:cs="Calibri"/>
        </w:rPr>
        <w:t>s</w:t>
      </w:r>
      <w:r w:rsidR="00DC40B2" w:rsidRPr="00A529D0">
        <w:rPr>
          <w:rFonts w:ascii="Calibri" w:hAnsi="Calibri" w:cs="Calibri"/>
          <w:lang w:eastAsia="zh-CN"/>
        </w:rPr>
        <w:t>tic</w:t>
      </w:r>
      <w:r w:rsidR="00B615FD" w:rsidRPr="00A529D0">
        <w:rPr>
          <w:rFonts w:ascii="Calibri" w:hAnsi="Calibri" w:cs="Calibri"/>
        </w:rPr>
        <w:t xml:space="preserve"> based on different </w:t>
      </w:r>
      <w:r w:rsidR="00DC40B2" w:rsidRPr="00A529D0">
        <w:rPr>
          <w:rFonts w:ascii="Calibri" w:hAnsi="Calibri" w:cs="Calibri"/>
        </w:rPr>
        <w:t xml:space="preserve">SNR </w:t>
      </w:r>
      <w:r w:rsidR="00B615FD" w:rsidRPr="00A529D0">
        <w:rPr>
          <w:rFonts w:ascii="Calibri" w:hAnsi="Calibri" w:cs="Calibri"/>
        </w:rPr>
        <w:t>and different channel types</w:t>
      </w:r>
      <w:r w:rsidR="00E05B1D" w:rsidRPr="00A529D0">
        <w:rPr>
          <w:rFonts w:ascii="Calibri" w:hAnsi="Calibri" w:cs="Calibri"/>
        </w:rPr>
        <w:t xml:space="preserve"> with </w:t>
      </w:r>
      <w:proofErr w:type="spellStart"/>
      <w:r w:rsidR="00E05B1D" w:rsidRPr="00A529D0">
        <w:rPr>
          <w:rFonts w:ascii="Calibri" w:hAnsi="Calibri" w:cs="Calibri"/>
        </w:rPr>
        <w:t>SyncRef</w:t>
      </w:r>
      <w:proofErr w:type="spellEnd"/>
      <w:r w:rsidR="00E05B1D" w:rsidRPr="00A529D0">
        <w:rPr>
          <w:rFonts w:ascii="Calibri" w:hAnsi="Calibri" w:cs="Calibri"/>
        </w:rPr>
        <w:t xml:space="preserve"> UE SCS=15KHz, 30KHz</w:t>
      </w:r>
      <w:r w:rsidR="000F3C5D" w:rsidRPr="00A529D0">
        <w:rPr>
          <w:rFonts w:ascii="Calibri" w:hAnsi="Calibri" w:cs="Calibri"/>
        </w:rPr>
        <w:t xml:space="preserve"> and 60KHz</w:t>
      </w:r>
      <w:r w:rsidR="00B615FD" w:rsidRPr="00A529D0">
        <w:rPr>
          <w:rFonts w:ascii="Calibri" w:hAnsi="Calibri" w:cs="Calibri"/>
        </w:rPr>
        <w:t xml:space="preserve">. </w:t>
      </w:r>
    </w:p>
    <w:p w:rsidR="00B615FD" w:rsidRPr="00A529D0" w:rsidRDefault="00B50474" w:rsidP="00B50474">
      <w:pPr>
        <w:pStyle w:val="af5"/>
        <w:jc w:val="center"/>
        <w:rPr>
          <w:rFonts w:ascii="Calibri" w:hAnsi="Calibri" w:cs="Calibri"/>
        </w:rPr>
      </w:pPr>
      <w:bookmarkStart w:id="2" w:name="_Ref37338221"/>
      <w:r w:rsidRPr="00A529D0">
        <w:rPr>
          <w:rFonts w:ascii="Calibri" w:hAnsi="Calibri" w:cs="Calibri"/>
        </w:rPr>
        <w:t xml:space="preserve">Table </w:t>
      </w:r>
      <w:r w:rsidRPr="00A529D0">
        <w:rPr>
          <w:rFonts w:ascii="Calibri" w:hAnsi="Calibri" w:cs="Calibri"/>
        </w:rPr>
        <w:fldChar w:fldCharType="begin"/>
      </w:r>
      <w:r w:rsidRPr="00A529D0">
        <w:rPr>
          <w:rFonts w:ascii="Calibri" w:hAnsi="Calibri" w:cs="Calibri"/>
        </w:rPr>
        <w:instrText xml:space="preserve"> SEQ Table \* ARABIC </w:instrText>
      </w:r>
      <w:r w:rsidRPr="00A529D0">
        <w:rPr>
          <w:rFonts w:ascii="Calibri" w:hAnsi="Calibri" w:cs="Calibri"/>
        </w:rPr>
        <w:fldChar w:fldCharType="separate"/>
      </w:r>
      <w:r w:rsidR="000C5C6B">
        <w:rPr>
          <w:rFonts w:ascii="Calibri" w:hAnsi="Calibri" w:cs="Calibri"/>
          <w:noProof/>
        </w:rPr>
        <w:t>1</w:t>
      </w:r>
      <w:r w:rsidRPr="00A529D0">
        <w:rPr>
          <w:rFonts w:ascii="Calibri" w:hAnsi="Calibri" w:cs="Calibri"/>
        </w:rPr>
        <w:fldChar w:fldCharType="end"/>
      </w:r>
      <w:bookmarkEnd w:id="2"/>
      <w:r w:rsidR="00E05B1D" w:rsidRPr="00A529D0">
        <w:rPr>
          <w:rFonts w:ascii="Calibri" w:hAnsi="Calibri" w:cs="Calibri"/>
        </w:rPr>
        <w:t>: delta RSRP based on 1 samples(SCS = 15KHz)</w:t>
      </w:r>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8F2AE6" w:rsidRPr="00A529D0" w:rsidTr="008F2AE6">
        <w:trPr>
          <w:trHeight w:val="175"/>
        </w:trPr>
        <w:tc>
          <w:tcPr>
            <w:tcW w:w="1668" w:type="dxa"/>
            <w:gridSpan w:val="2"/>
            <w:shd w:val="clear" w:color="auto" w:fill="auto"/>
            <w:vAlign w:val="center"/>
          </w:tcPr>
          <w:p w:rsidR="008F2AE6" w:rsidRPr="00A529D0" w:rsidRDefault="008F2AE6" w:rsidP="00F64053">
            <w:pPr>
              <w:spacing w:after="0"/>
              <w:jc w:val="center"/>
              <w:rPr>
                <w:rFonts w:ascii="Calibri" w:hAnsi="Calibri" w:cs="Calibri"/>
              </w:rPr>
            </w:pPr>
          </w:p>
        </w:tc>
        <w:tc>
          <w:tcPr>
            <w:tcW w:w="4819" w:type="dxa"/>
            <w:gridSpan w:val="3"/>
            <w:shd w:val="clear" w:color="auto" w:fill="auto"/>
            <w:vAlign w:val="center"/>
          </w:tcPr>
          <w:p w:rsidR="008F2AE6" w:rsidRPr="00A529D0" w:rsidRDefault="008F2AE6" w:rsidP="00F64053">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8F2AE6" w:rsidRPr="00A529D0" w:rsidRDefault="008F2AE6" w:rsidP="008F2AE6">
            <w:pPr>
              <w:keepNext/>
              <w:keepLines/>
              <w:spacing w:before="40" w:after="40"/>
              <w:jc w:val="center"/>
              <w:rPr>
                <w:rFonts w:ascii="Calibri" w:hAnsi="Calibri" w:cs="Calibri"/>
                <w:b/>
              </w:rPr>
            </w:pPr>
            <w:r w:rsidRPr="00A529D0">
              <w:rPr>
                <w:rFonts w:ascii="Calibri" w:hAnsi="Calibri" w:cs="Calibri"/>
                <w:b/>
              </w:rPr>
              <w:t>Absolute Accuracy</w:t>
            </w:r>
          </w:p>
          <w:p w:rsidR="008F2AE6" w:rsidRPr="00A529D0" w:rsidRDefault="008F2AE6" w:rsidP="008F2AE6">
            <w:pPr>
              <w:spacing w:after="0"/>
              <w:jc w:val="center"/>
              <w:rPr>
                <w:rFonts w:ascii="Calibri" w:hAnsi="Calibri" w:cs="Calibri"/>
              </w:rPr>
            </w:pPr>
            <w:r w:rsidRPr="00A529D0">
              <w:rPr>
                <w:rFonts w:ascii="Calibri" w:hAnsi="Calibri" w:cs="Calibri"/>
                <w:b/>
              </w:rPr>
              <w:t>(dB)</w:t>
            </w:r>
          </w:p>
        </w:tc>
        <w:tc>
          <w:tcPr>
            <w:tcW w:w="1417" w:type="dxa"/>
            <w:vMerge w:val="restart"/>
          </w:tcPr>
          <w:p w:rsidR="008F2AE6" w:rsidRPr="00A529D0" w:rsidRDefault="008F2AE6" w:rsidP="008F2AE6">
            <w:pPr>
              <w:keepNext/>
              <w:keepLines/>
              <w:spacing w:before="40" w:after="40"/>
              <w:jc w:val="center"/>
              <w:rPr>
                <w:rFonts w:ascii="Calibri" w:hAnsi="Calibri" w:cs="Calibri"/>
                <w:b/>
              </w:rPr>
            </w:pPr>
            <w:r w:rsidRPr="00A529D0">
              <w:rPr>
                <w:rFonts w:ascii="Calibri" w:hAnsi="Calibri" w:cs="Calibri"/>
                <w:b/>
              </w:rPr>
              <w:t>Relative Accuracy</w:t>
            </w:r>
          </w:p>
          <w:p w:rsidR="008F2AE6" w:rsidRPr="00A529D0" w:rsidRDefault="008F2AE6" w:rsidP="008F2AE6">
            <w:pPr>
              <w:spacing w:after="0"/>
              <w:jc w:val="center"/>
              <w:rPr>
                <w:rFonts w:ascii="Calibri" w:hAnsi="Calibri" w:cs="Calibri"/>
              </w:rPr>
            </w:pPr>
            <w:r w:rsidRPr="00A529D0">
              <w:rPr>
                <w:rFonts w:ascii="Calibri" w:hAnsi="Calibri" w:cs="Calibri"/>
                <w:b/>
              </w:rPr>
              <w:t>(dB)</w:t>
            </w:r>
          </w:p>
        </w:tc>
      </w:tr>
      <w:tr w:rsidR="008F2AE6" w:rsidRPr="00A529D0" w:rsidTr="00AC7C50">
        <w:trPr>
          <w:trHeight w:val="336"/>
        </w:trPr>
        <w:tc>
          <w:tcPr>
            <w:tcW w:w="959" w:type="dxa"/>
            <w:tcBorders>
              <w:bottom w:val="double" w:sz="4" w:space="0" w:color="auto"/>
            </w:tcBorders>
            <w:shd w:val="clear" w:color="auto" w:fill="auto"/>
            <w:vAlign w:val="center"/>
          </w:tcPr>
          <w:p w:rsidR="008F2AE6" w:rsidRPr="00A529D0" w:rsidRDefault="008F2AE6" w:rsidP="00F64053">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8F2AE6" w:rsidRPr="00A529D0" w:rsidRDefault="008F2AE6" w:rsidP="00F64053">
            <w:pPr>
              <w:spacing w:after="0"/>
              <w:jc w:val="center"/>
              <w:rPr>
                <w:rFonts w:ascii="Calibri" w:hAnsi="Calibri" w:cs="Calibri"/>
              </w:rPr>
            </w:pPr>
            <w:r w:rsidRPr="00A529D0">
              <w:rPr>
                <w:rFonts w:ascii="Calibri" w:hAnsi="Calibri" w:cs="Calibri"/>
              </w:rPr>
              <w:t>SNR</w:t>
            </w:r>
          </w:p>
          <w:p w:rsidR="008F2AE6" w:rsidRPr="00A529D0" w:rsidRDefault="008F2AE6" w:rsidP="00F64053">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8F2AE6" w:rsidRPr="00A529D0" w:rsidRDefault="008F2AE6" w:rsidP="00F64053">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8F2AE6" w:rsidRPr="00A529D0" w:rsidRDefault="008F2AE6" w:rsidP="00F64053">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8F2AE6" w:rsidRPr="00A529D0" w:rsidRDefault="008F2AE6" w:rsidP="00F64053">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8F2AE6" w:rsidRPr="00A529D0" w:rsidRDefault="008F2AE6" w:rsidP="00F64053">
            <w:pPr>
              <w:spacing w:after="0"/>
              <w:jc w:val="center"/>
              <w:rPr>
                <w:rFonts w:ascii="Calibri" w:hAnsi="Calibri" w:cs="Calibri"/>
              </w:rPr>
            </w:pPr>
          </w:p>
        </w:tc>
        <w:tc>
          <w:tcPr>
            <w:tcW w:w="1417" w:type="dxa"/>
            <w:vMerge/>
            <w:tcBorders>
              <w:bottom w:val="double" w:sz="4" w:space="0" w:color="auto"/>
            </w:tcBorders>
          </w:tcPr>
          <w:p w:rsidR="008F2AE6" w:rsidRPr="00A529D0" w:rsidRDefault="008F2AE6" w:rsidP="00F64053">
            <w:pPr>
              <w:spacing w:after="0"/>
              <w:jc w:val="center"/>
              <w:rPr>
                <w:rFonts w:ascii="Calibri" w:hAnsi="Calibri" w:cs="Calibri"/>
              </w:rPr>
            </w:pP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1.82</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0.36</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-1.41</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1.57</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-1.25</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1.31</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5.49</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0.49</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-1.80</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5.49</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2.29</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3.36</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0.05</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-1.87</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3.36</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1.92</w:t>
            </w:r>
          </w:p>
        </w:tc>
      </w:tr>
      <w:tr w:rsidR="002D6F2A" w:rsidRPr="00A529D0" w:rsidTr="004960A4">
        <w:trPr>
          <w:trHeight w:val="197"/>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2.05</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-0.16</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-1.78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2.05</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1.62</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5.32</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0.36</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-1.92</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5.32</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2.28</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3.17</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-0.03</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3.17</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1.86</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-0.22</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-1.83</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1.86</w:t>
            </w:r>
          </w:p>
        </w:tc>
        <w:tc>
          <w:tcPr>
            <w:tcW w:w="1417"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1.61</w:t>
            </w:r>
          </w:p>
        </w:tc>
      </w:tr>
    </w:tbl>
    <w:p w:rsidR="00E05B1D" w:rsidRPr="00A529D0" w:rsidRDefault="00E05B1D" w:rsidP="00E05B1D">
      <w:pPr>
        <w:pStyle w:val="afa"/>
        <w:contextualSpacing w:val="0"/>
        <w:jc w:val="center"/>
        <w:rPr>
          <w:rFonts w:ascii="Calibri" w:hAnsi="Calibri" w:cs="Calibri"/>
        </w:rPr>
      </w:pPr>
    </w:p>
    <w:p w:rsidR="001C2DEA" w:rsidRPr="00A529D0" w:rsidRDefault="00B50474" w:rsidP="00B50474">
      <w:pPr>
        <w:pStyle w:val="af5"/>
        <w:jc w:val="center"/>
        <w:rPr>
          <w:rFonts w:ascii="Calibri" w:hAnsi="Calibri" w:cs="Calibri"/>
        </w:rPr>
      </w:pPr>
      <w:bookmarkStart w:id="3" w:name="_Ref37338226"/>
      <w:r w:rsidRPr="00A529D0">
        <w:rPr>
          <w:rFonts w:ascii="Calibri" w:hAnsi="Calibri" w:cs="Calibri"/>
        </w:rPr>
        <w:t xml:space="preserve">Table </w:t>
      </w:r>
      <w:r w:rsidRPr="00A529D0">
        <w:rPr>
          <w:rFonts w:ascii="Calibri" w:hAnsi="Calibri" w:cs="Calibri"/>
        </w:rPr>
        <w:fldChar w:fldCharType="begin"/>
      </w:r>
      <w:r w:rsidRPr="00A529D0">
        <w:rPr>
          <w:rFonts w:ascii="Calibri" w:hAnsi="Calibri" w:cs="Calibri"/>
        </w:rPr>
        <w:instrText xml:space="preserve"> SEQ Table \* ARABIC </w:instrText>
      </w:r>
      <w:r w:rsidRPr="00A529D0">
        <w:rPr>
          <w:rFonts w:ascii="Calibri" w:hAnsi="Calibri" w:cs="Calibri"/>
        </w:rPr>
        <w:fldChar w:fldCharType="separate"/>
      </w:r>
      <w:r w:rsidR="000C5C6B">
        <w:rPr>
          <w:rFonts w:ascii="Calibri" w:hAnsi="Calibri" w:cs="Calibri"/>
          <w:noProof/>
        </w:rPr>
        <w:t>2</w:t>
      </w:r>
      <w:r w:rsidRPr="00A529D0">
        <w:rPr>
          <w:rFonts w:ascii="Calibri" w:hAnsi="Calibri" w:cs="Calibri"/>
        </w:rPr>
        <w:fldChar w:fldCharType="end"/>
      </w:r>
      <w:bookmarkEnd w:id="3"/>
      <w:r w:rsidR="00E05B1D" w:rsidRPr="00A529D0">
        <w:rPr>
          <w:rFonts w:ascii="Calibri" w:hAnsi="Calibri" w:cs="Calibri"/>
        </w:rPr>
        <w:t>: delta RSRP based on 1 samples(SCS = 30KHz)</w:t>
      </w:r>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1C2DEA" w:rsidRPr="00A529D0" w:rsidTr="004960A4">
        <w:trPr>
          <w:trHeight w:val="175"/>
        </w:trPr>
        <w:tc>
          <w:tcPr>
            <w:tcW w:w="1668" w:type="dxa"/>
            <w:gridSpan w:val="2"/>
            <w:shd w:val="clear" w:color="auto" w:fill="auto"/>
            <w:vAlign w:val="center"/>
          </w:tcPr>
          <w:p w:rsidR="001C2DEA" w:rsidRPr="00A529D0" w:rsidRDefault="001C2DEA" w:rsidP="004960A4">
            <w:pPr>
              <w:spacing w:after="0"/>
              <w:jc w:val="center"/>
              <w:rPr>
                <w:rFonts w:ascii="Calibri" w:hAnsi="Calibri" w:cs="Calibri"/>
              </w:rPr>
            </w:pPr>
          </w:p>
        </w:tc>
        <w:tc>
          <w:tcPr>
            <w:tcW w:w="4819" w:type="dxa"/>
            <w:gridSpan w:val="3"/>
            <w:shd w:val="clear" w:color="auto" w:fill="auto"/>
            <w:vAlign w:val="center"/>
          </w:tcPr>
          <w:p w:rsidR="001C2DEA" w:rsidRPr="00A529D0" w:rsidRDefault="001C2DEA" w:rsidP="004960A4">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1C2DEA" w:rsidRPr="00A529D0" w:rsidRDefault="001C2DEA" w:rsidP="004960A4">
            <w:pPr>
              <w:keepNext/>
              <w:keepLines/>
              <w:spacing w:before="40" w:after="40"/>
              <w:jc w:val="center"/>
              <w:rPr>
                <w:rFonts w:ascii="Calibri" w:hAnsi="Calibri" w:cs="Calibri"/>
                <w:b/>
              </w:rPr>
            </w:pPr>
            <w:r w:rsidRPr="00A529D0">
              <w:rPr>
                <w:rFonts w:ascii="Calibri" w:hAnsi="Calibri" w:cs="Calibri"/>
                <w:b/>
              </w:rPr>
              <w:t>Absolute Accuracy</w:t>
            </w:r>
          </w:p>
          <w:p w:rsidR="001C2DEA" w:rsidRPr="00A529D0" w:rsidRDefault="001C2DEA" w:rsidP="004960A4">
            <w:pPr>
              <w:spacing w:after="0"/>
              <w:jc w:val="center"/>
              <w:rPr>
                <w:rFonts w:ascii="Calibri" w:hAnsi="Calibri" w:cs="Calibri"/>
              </w:rPr>
            </w:pPr>
            <w:r w:rsidRPr="00A529D0">
              <w:rPr>
                <w:rFonts w:ascii="Calibri" w:hAnsi="Calibri" w:cs="Calibri"/>
                <w:b/>
              </w:rPr>
              <w:t>(dB)</w:t>
            </w:r>
          </w:p>
        </w:tc>
        <w:tc>
          <w:tcPr>
            <w:tcW w:w="1417" w:type="dxa"/>
            <w:vMerge w:val="restart"/>
          </w:tcPr>
          <w:p w:rsidR="001C2DEA" w:rsidRPr="00A529D0" w:rsidRDefault="001C2DEA" w:rsidP="004960A4">
            <w:pPr>
              <w:keepNext/>
              <w:keepLines/>
              <w:spacing w:before="40" w:after="40"/>
              <w:jc w:val="center"/>
              <w:rPr>
                <w:rFonts w:ascii="Calibri" w:hAnsi="Calibri" w:cs="Calibri"/>
                <w:b/>
              </w:rPr>
            </w:pPr>
            <w:r w:rsidRPr="00A529D0">
              <w:rPr>
                <w:rFonts w:ascii="Calibri" w:hAnsi="Calibri" w:cs="Calibri"/>
                <w:b/>
              </w:rPr>
              <w:t>Relative Accuracy</w:t>
            </w:r>
          </w:p>
          <w:p w:rsidR="001C2DEA" w:rsidRPr="00A529D0" w:rsidRDefault="001C2DEA" w:rsidP="004960A4">
            <w:pPr>
              <w:spacing w:after="0"/>
              <w:jc w:val="center"/>
              <w:rPr>
                <w:rFonts w:ascii="Calibri" w:hAnsi="Calibri" w:cs="Calibri"/>
              </w:rPr>
            </w:pPr>
            <w:r w:rsidRPr="00A529D0">
              <w:rPr>
                <w:rFonts w:ascii="Calibri" w:hAnsi="Calibri" w:cs="Calibri"/>
                <w:b/>
              </w:rPr>
              <w:t>(dB)</w:t>
            </w:r>
          </w:p>
        </w:tc>
      </w:tr>
      <w:tr w:rsidR="001C2DEA" w:rsidRPr="00A529D0" w:rsidTr="00AC7C50">
        <w:trPr>
          <w:trHeight w:val="336"/>
        </w:trPr>
        <w:tc>
          <w:tcPr>
            <w:tcW w:w="959" w:type="dxa"/>
            <w:tcBorders>
              <w:bottom w:val="double" w:sz="4" w:space="0" w:color="auto"/>
            </w:tcBorders>
            <w:shd w:val="clear" w:color="auto" w:fill="auto"/>
            <w:vAlign w:val="center"/>
          </w:tcPr>
          <w:p w:rsidR="001C2DEA" w:rsidRPr="00A529D0" w:rsidRDefault="001C2DEA" w:rsidP="004960A4">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SNR</w:t>
            </w:r>
          </w:p>
          <w:p w:rsidR="001C2DEA" w:rsidRPr="00A529D0" w:rsidRDefault="001C2DEA" w:rsidP="004960A4">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1C2DEA" w:rsidRPr="00A529D0" w:rsidRDefault="001C2DEA" w:rsidP="004960A4">
            <w:pPr>
              <w:spacing w:after="0"/>
              <w:jc w:val="center"/>
              <w:rPr>
                <w:rFonts w:ascii="Calibri" w:hAnsi="Calibri" w:cs="Calibri"/>
              </w:rPr>
            </w:pPr>
          </w:p>
        </w:tc>
        <w:tc>
          <w:tcPr>
            <w:tcW w:w="1417" w:type="dxa"/>
            <w:vMerge/>
            <w:tcBorders>
              <w:bottom w:val="double" w:sz="4" w:space="0" w:color="auto"/>
            </w:tcBorders>
          </w:tcPr>
          <w:p w:rsidR="001C2DEA" w:rsidRPr="00A529D0" w:rsidRDefault="001C2DEA" w:rsidP="004960A4">
            <w:pPr>
              <w:spacing w:after="0"/>
              <w:jc w:val="center"/>
              <w:rPr>
                <w:rFonts w:ascii="Calibri" w:hAnsi="Calibri" w:cs="Calibri"/>
              </w:rPr>
            </w:pP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1.82</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0.36</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-1.41</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1.57</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-1.25</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1.31</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5.72</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0.45</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-1.86</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5.72</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2.31</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3.53</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-1.90</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3.53</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w:t>
            </w:r>
          </w:p>
        </w:tc>
      </w:tr>
      <w:tr w:rsidR="002D6F2A" w:rsidRPr="00A529D0" w:rsidTr="004960A4">
        <w:trPr>
          <w:trHeight w:val="197"/>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2.15</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-0.19</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-1.81</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2.15</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1.62</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4.72</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0.35</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-2.02</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4.72</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2.37</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2.88</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-0.09</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2.88</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1.64</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-0.32</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-2.02</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1.64</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1.7</w:t>
            </w:r>
          </w:p>
        </w:tc>
      </w:tr>
    </w:tbl>
    <w:p w:rsidR="00377BAC" w:rsidRPr="00A529D0" w:rsidRDefault="00377BAC" w:rsidP="00377BAC">
      <w:pPr>
        <w:rPr>
          <w:rFonts w:ascii="Calibri" w:hAnsi="Calibri" w:cs="Calibri"/>
          <w:lang w:val="x-none" w:eastAsia="x-none"/>
        </w:rPr>
      </w:pPr>
      <w:bookmarkStart w:id="4" w:name="_Ref20149513"/>
    </w:p>
    <w:p w:rsidR="001C2DEA" w:rsidRPr="00A529D0" w:rsidRDefault="00B50474" w:rsidP="00B50474">
      <w:pPr>
        <w:pStyle w:val="af5"/>
        <w:jc w:val="center"/>
        <w:rPr>
          <w:rFonts w:ascii="Calibri" w:hAnsi="Calibri" w:cs="Calibri"/>
        </w:rPr>
      </w:pPr>
      <w:bookmarkStart w:id="5" w:name="_Ref37353811"/>
      <w:bookmarkStart w:id="6" w:name="_Ref37353807"/>
      <w:r w:rsidRPr="00A529D0">
        <w:rPr>
          <w:rFonts w:ascii="Calibri" w:hAnsi="Calibri" w:cs="Calibri"/>
        </w:rPr>
        <w:t xml:space="preserve">Table </w:t>
      </w:r>
      <w:r w:rsidRPr="00A529D0">
        <w:rPr>
          <w:rFonts w:ascii="Calibri" w:hAnsi="Calibri" w:cs="Calibri"/>
        </w:rPr>
        <w:fldChar w:fldCharType="begin"/>
      </w:r>
      <w:r w:rsidRPr="00A529D0">
        <w:rPr>
          <w:rFonts w:ascii="Calibri" w:hAnsi="Calibri" w:cs="Calibri"/>
        </w:rPr>
        <w:instrText xml:space="preserve"> SEQ Table \* ARABIC </w:instrText>
      </w:r>
      <w:r w:rsidRPr="00A529D0">
        <w:rPr>
          <w:rFonts w:ascii="Calibri" w:hAnsi="Calibri" w:cs="Calibri"/>
        </w:rPr>
        <w:fldChar w:fldCharType="separate"/>
      </w:r>
      <w:r w:rsidR="000C5C6B">
        <w:rPr>
          <w:rFonts w:ascii="Calibri" w:hAnsi="Calibri" w:cs="Calibri"/>
          <w:noProof/>
        </w:rPr>
        <w:t>3</w:t>
      </w:r>
      <w:r w:rsidRPr="00A529D0">
        <w:rPr>
          <w:rFonts w:ascii="Calibri" w:hAnsi="Calibri" w:cs="Calibri"/>
        </w:rPr>
        <w:fldChar w:fldCharType="end"/>
      </w:r>
      <w:bookmarkEnd w:id="5"/>
      <w:r w:rsidRPr="00A529D0">
        <w:rPr>
          <w:rFonts w:ascii="Calibri" w:hAnsi="Calibri" w:cs="Calibri"/>
        </w:rPr>
        <w:t xml:space="preserve">: </w:t>
      </w:r>
      <w:r w:rsidR="00C75AF1" w:rsidRPr="00A529D0">
        <w:rPr>
          <w:rFonts w:ascii="Calibri" w:hAnsi="Calibri" w:cs="Calibri"/>
        </w:rPr>
        <w:t>delta RSRP based on 1 samples(SCS = 60KHz)</w:t>
      </w:r>
      <w:bookmarkEnd w:id="6"/>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1C2DEA" w:rsidRPr="00A529D0" w:rsidTr="004960A4">
        <w:trPr>
          <w:trHeight w:val="175"/>
        </w:trPr>
        <w:tc>
          <w:tcPr>
            <w:tcW w:w="1668" w:type="dxa"/>
            <w:gridSpan w:val="2"/>
            <w:shd w:val="clear" w:color="auto" w:fill="auto"/>
            <w:vAlign w:val="center"/>
          </w:tcPr>
          <w:p w:rsidR="001C2DEA" w:rsidRPr="00A529D0" w:rsidRDefault="001C2DEA" w:rsidP="004960A4">
            <w:pPr>
              <w:spacing w:after="0"/>
              <w:jc w:val="center"/>
              <w:rPr>
                <w:rFonts w:ascii="Calibri" w:hAnsi="Calibri" w:cs="Calibri"/>
              </w:rPr>
            </w:pPr>
          </w:p>
        </w:tc>
        <w:tc>
          <w:tcPr>
            <w:tcW w:w="4819" w:type="dxa"/>
            <w:gridSpan w:val="3"/>
            <w:shd w:val="clear" w:color="auto" w:fill="auto"/>
            <w:vAlign w:val="center"/>
          </w:tcPr>
          <w:p w:rsidR="001C2DEA" w:rsidRPr="00A529D0" w:rsidRDefault="001C2DEA" w:rsidP="004960A4">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1C2DEA" w:rsidRPr="00A529D0" w:rsidRDefault="001C2DEA" w:rsidP="004960A4">
            <w:pPr>
              <w:keepNext/>
              <w:keepLines/>
              <w:spacing w:before="40" w:after="40"/>
              <w:jc w:val="center"/>
              <w:rPr>
                <w:rFonts w:ascii="Calibri" w:hAnsi="Calibri" w:cs="Calibri"/>
                <w:b/>
              </w:rPr>
            </w:pPr>
            <w:r w:rsidRPr="00A529D0">
              <w:rPr>
                <w:rFonts w:ascii="Calibri" w:hAnsi="Calibri" w:cs="Calibri"/>
                <w:b/>
              </w:rPr>
              <w:t>Absolute Accuracy</w:t>
            </w:r>
          </w:p>
          <w:p w:rsidR="001C2DEA" w:rsidRPr="00A529D0" w:rsidRDefault="001C2DEA" w:rsidP="004960A4">
            <w:pPr>
              <w:spacing w:after="0"/>
              <w:jc w:val="center"/>
              <w:rPr>
                <w:rFonts w:ascii="Calibri" w:hAnsi="Calibri" w:cs="Calibri"/>
              </w:rPr>
            </w:pPr>
            <w:r w:rsidRPr="00A529D0">
              <w:rPr>
                <w:rFonts w:ascii="Calibri" w:hAnsi="Calibri" w:cs="Calibri"/>
                <w:b/>
              </w:rPr>
              <w:t>(dB)</w:t>
            </w:r>
          </w:p>
        </w:tc>
        <w:tc>
          <w:tcPr>
            <w:tcW w:w="1417" w:type="dxa"/>
            <w:vMerge w:val="restart"/>
          </w:tcPr>
          <w:p w:rsidR="001C2DEA" w:rsidRPr="00A529D0" w:rsidRDefault="001C2DEA" w:rsidP="004960A4">
            <w:pPr>
              <w:keepNext/>
              <w:keepLines/>
              <w:spacing w:before="40" w:after="40"/>
              <w:jc w:val="center"/>
              <w:rPr>
                <w:rFonts w:ascii="Calibri" w:hAnsi="Calibri" w:cs="Calibri"/>
                <w:b/>
              </w:rPr>
            </w:pPr>
            <w:r w:rsidRPr="00A529D0">
              <w:rPr>
                <w:rFonts w:ascii="Calibri" w:hAnsi="Calibri" w:cs="Calibri"/>
                <w:b/>
              </w:rPr>
              <w:t>Relative Accuracy</w:t>
            </w:r>
          </w:p>
          <w:p w:rsidR="001C2DEA" w:rsidRPr="00A529D0" w:rsidRDefault="001C2DEA" w:rsidP="004960A4">
            <w:pPr>
              <w:spacing w:after="0"/>
              <w:jc w:val="center"/>
              <w:rPr>
                <w:rFonts w:ascii="Calibri" w:hAnsi="Calibri" w:cs="Calibri"/>
              </w:rPr>
            </w:pPr>
            <w:r w:rsidRPr="00A529D0">
              <w:rPr>
                <w:rFonts w:ascii="Calibri" w:hAnsi="Calibri" w:cs="Calibri"/>
                <w:b/>
              </w:rPr>
              <w:t>(dB)</w:t>
            </w:r>
          </w:p>
        </w:tc>
      </w:tr>
      <w:tr w:rsidR="001C2DEA" w:rsidRPr="00A529D0" w:rsidTr="00AC7C50">
        <w:trPr>
          <w:trHeight w:val="336"/>
        </w:trPr>
        <w:tc>
          <w:tcPr>
            <w:tcW w:w="959" w:type="dxa"/>
            <w:tcBorders>
              <w:bottom w:val="double" w:sz="4" w:space="0" w:color="auto"/>
            </w:tcBorders>
            <w:shd w:val="clear" w:color="auto" w:fill="auto"/>
            <w:vAlign w:val="center"/>
          </w:tcPr>
          <w:p w:rsidR="001C2DEA" w:rsidRPr="00A529D0" w:rsidRDefault="001C2DEA" w:rsidP="004960A4">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SNR</w:t>
            </w:r>
          </w:p>
          <w:p w:rsidR="001C2DEA" w:rsidRPr="00A529D0" w:rsidRDefault="001C2DEA" w:rsidP="004960A4">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1C2DEA" w:rsidRPr="00A529D0" w:rsidRDefault="001C2DEA" w:rsidP="004960A4">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1C2DEA" w:rsidRPr="00A529D0" w:rsidRDefault="001C2DEA" w:rsidP="004960A4">
            <w:pPr>
              <w:spacing w:after="0"/>
              <w:jc w:val="center"/>
              <w:rPr>
                <w:rFonts w:ascii="Calibri" w:hAnsi="Calibri" w:cs="Calibri"/>
              </w:rPr>
            </w:pPr>
          </w:p>
        </w:tc>
        <w:tc>
          <w:tcPr>
            <w:tcW w:w="1417" w:type="dxa"/>
            <w:vMerge/>
            <w:tcBorders>
              <w:bottom w:val="double" w:sz="4" w:space="0" w:color="auto"/>
            </w:tcBorders>
          </w:tcPr>
          <w:p w:rsidR="001C2DEA" w:rsidRPr="00A529D0" w:rsidRDefault="001C2DEA" w:rsidP="004960A4">
            <w:pPr>
              <w:spacing w:after="0"/>
              <w:jc w:val="center"/>
              <w:rPr>
                <w:rFonts w:ascii="Calibri" w:hAnsi="Calibri" w:cs="Calibri"/>
              </w:rPr>
            </w:pP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2.49</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1.82</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0.36</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-1.41</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1.93</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1.57</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-1.25</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1.31</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5.17</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0.37</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-1.98</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5.17</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2.35</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3.20</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-0.03</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-2.01</w:t>
            </w:r>
          </w:p>
        </w:tc>
        <w:tc>
          <w:tcPr>
            <w:tcW w:w="1276" w:type="dxa"/>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3.20</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1.98</w:t>
            </w:r>
          </w:p>
        </w:tc>
      </w:tr>
      <w:tr w:rsidR="002D6F2A" w:rsidRPr="00A529D0" w:rsidTr="004960A4">
        <w:trPr>
          <w:trHeight w:val="197"/>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1.86</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-0.25</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-1.88</w:t>
            </w:r>
          </w:p>
        </w:tc>
        <w:tc>
          <w:tcPr>
            <w:tcW w:w="1276"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1.88</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1.63</w:t>
            </w:r>
          </w:p>
        </w:tc>
      </w:tr>
      <w:tr w:rsidR="002D6F2A" w:rsidRPr="00A529D0" w:rsidTr="004960A4">
        <w:trPr>
          <w:trHeight w:val="197"/>
        </w:trPr>
        <w:tc>
          <w:tcPr>
            <w:tcW w:w="959" w:type="dxa"/>
            <w:vMerge w:val="restart"/>
            <w:shd w:val="clear" w:color="auto" w:fill="auto"/>
            <w:vAlign w:val="center"/>
          </w:tcPr>
          <w:p w:rsidR="002D6F2A" w:rsidRPr="00A529D0" w:rsidRDefault="002D6F2A" w:rsidP="002D6F2A">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3.55</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0.19</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-2.07</w:t>
            </w:r>
          </w:p>
        </w:tc>
        <w:tc>
          <w:tcPr>
            <w:tcW w:w="1276"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3.55</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2.26</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2.07</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-0.21</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-2.16</w:t>
            </w:r>
          </w:p>
        </w:tc>
        <w:tc>
          <w:tcPr>
            <w:tcW w:w="1276"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2.16</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1.95</w:t>
            </w:r>
          </w:p>
        </w:tc>
      </w:tr>
      <w:tr w:rsidR="002D6F2A" w:rsidRPr="00A529D0" w:rsidTr="004960A4">
        <w:trPr>
          <w:trHeight w:val="204"/>
        </w:trPr>
        <w:tc>
          <w:tcPr>
            <w:tcW w:w="959" w:type="dxa"/>
            <w:vMerge/>
            <w:shd w:val="clear" w:color="auto" w:fill="auto"/>
            <w:vAlign w:val="center"/>
          </w:tcPr>
          <w:p w:rsidR="002D6F2A" w:rsidRPr="00A529D0" w:rsidRDefault="002D6F2A" w:rsidP="002D6F2A">
            <w:pPr>
              <w:spacing w:after="100" w:afterAutospacing="1"/>
              <w:jc w:val="center"/>
              <w:rPr>
                <w:rFonts w:ascii="Calibri" w:hAnsi="Calibri" w:cs="Calibri"/>
              </w:rPr>
            </w:pPr>
          </w:p>
        </w:tc>
        <w:tc>
          <w:tcPr>
            <w:tcW w:w="709" w:type="dxa"/>
            <w:shd w:val="clear" w:color="auto" w:fill="auto"/>
            <w:vAlign w:val="center"/>
          </w:tcPr>
          <w:p w:rsidR="002D6F2A" w:rsidRPr="00A529D0" w:rsidRDefault="002D6F2A" w:rsidP="002D6F2A">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1.21</w:t>
            </w:r>
          </w:p>
        </w:tc>
        <w:tc>
          <w:tcPr>
            <w:tcW w:w="1418"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-0.42</w:t>
            </w:r>
          </w:p>
        </w:tc>
        <w:tc>
          <w:tcPr>
            <w:tcW w:w="1984" w:type="dxa"/>
            <w:shd w:val="clear" w:color="auto" w:fill="auto"/>
            <w:vAlign w:val="center"/>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-2.10</w:t>
            </w:r>
          </w:p>
        </w:tc>
        <w:tc>
          <w:tcPr>
            <w:tcW w:w="1276" w:type="dxa"/>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2.10</w:t>
            </w:r>
          </w:p>
        </w:tc>
        <w:tc>
          <w:tcPr>
            <w:tcW w:w="1417" w:type="dxa"/>
            <w:vAlign w:val="bottom"/>
          </w:tcPr>
          <w:p w:rsidR="002D6F2A" w:rsidRPr="00A529D0" w:rsidRDefault="002D6F2A" w:rsidP="002D6F2A">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1.63</w:t>
            </w:r>
          </w:p>
        </w:tc>
      </w:tr>
    </w:tbl>
    <w:p w:rsidR="00E27BC3" w:rsidRPr="00A529D0" w:rsidRDefault="00E27BC3" w:rsidP="00E27BC3">
      <w:pPr>
        <w:rPr>
          <w:rFonts w:ascii="Calibri" w:hAnsi="Calibri" w:cs="Calibri"/>
          <w:sz w:val="32"/>
          <w:lang w:val="x-none" w:eastAsia="x-none"/>
        </w:rPr>
      </w:pPr>
    </w:p>
    <w:p w:rsidR="00E27BC3" w:rsidRPr="00A529D0" w:rsidRDefault="00E27BC3" w:rsidP="00B50474">
      <w:pPr>
        <w:rPr>
          <w:rFonts w:ascii="Calibri" w:hAnsi="Calibri" w:cs="Calibri"/>
          <w:lang w:val="x-none" w:eastAsia="x-none"/>
        </w:rPr>
      </w:pPr>
      <w:r w:rsidRPr="00A529D0">
        <w:rPr>
          <w:rFonts w:ascii="Calibri" w:hAnsi="Calibri" w:cs="Calibri"/>
          <w:lang w:val="x-none" w:eastAsia="x-none"/>
        </w:rPr>
        <w:t>F</w:t>
      </w:r>
      <w:r w:rsidR="007D61C0" w:rsidRPr="00A529D0">
        <w:rPr>
          <w:rFonts w:ascii="Calibri" w:hAnsi="Calibri" w:cs="Calibri"/>
          <w:lang w:val="x-none" w:eastAsia="x-none"/>
        </w:rPr>
        <w:t>ro</w:t>
      </w:r>
      <w:r w:rsidRPr="00A529D0">
        <w:rPr>
          <w:rFonts w:ascii="Calibri" w:hAnsi="Calibri" w:cs="Calibri"/>
          <w:lang w:val="x-none" w:eastAsia="x-none"/>
        </w:rPr>
        <w:t xml:space="preserve">m the tables, we can conclude </w:t>
      </w:r>
      <w:r w:rsidR="000A56D0" w:rsidRPr="00A529D0">
        <w:rPr>
          <w:rFonts w:ascii="Calibri" w:hAnsi="Calibri" w:cs="Calibri"/>
          <w:lang w:val="x-none" w:eastAsia="x-none"/>
        </w:rPr>
        <w:t>the following observations:</w:t>
      </w:r>
    </w:p>
    <w:p w:rsidR="00E27BC3" w:rsidRPr="00A529D0" w:rsidRDefault="00B50474" w:rsidP="00B50474">
      <w:pPr>
        <w:pStyle w:val="af5"/>
        <w:rPr>
          <w:rFonts w:ascii="Calibri" w:hAnsi="Calibri" w:cs="Calibri"/>
          <w:i/>
        </w:rPr>
      </w:pPr>
      <w:bookmarkStart w:id="7" w:name="_Ref37338662"/>
      <w:r w:rsidRPr="00A529D0">
        <w:rPr>
          <w:rFonts w:ascii="Calibri" w:hAnsi="Calibri" w:cs="Calibri"/>
          <w:i/>
        </w:rPr>
        <w:t xml:space="preserve">Observation </w:t>
      </w:r>
      <w:r w:rsidRPr="00A529D0">
        <w:rPr>
          <w:rFonts w:ascii="Calibri" w:hAnsi="Calibri" w:cs="Calibri"/>
          <w:i/>
        </w:rPr>
        <w:fldChar w:fldCharType="begin"/>
      </w:r>
      <w:r w:rsidRPr="00A529D0">
        <w:rPr>
          <w:rFonts w:ascii="Calibri" w:hAnsi="Calibri" w:cs="Calibri"/>
          <w:i/>
        </w:rPr>
        <w:instrText xml:space="preserve"> SEQ Observation \* ARABIC </w:instrText>
      </w:r>
      <w:r w:rsidRPr="00A529D0">
        <w:rPr>
          <w:rFonts w:ascii="Calibri" w:hAnsi="Calibri" w:cs="Calibri"/>
          <w:i/>
        </w:rPr>
        <w:fldChar w:fldCharType="separate"/>
      </w:r>
      <w:r w:rsidR="000C5C6B">
        <w:rPr>
          <w:rFonts w:ascii="Calibri" w:hAnsi="Calibri" w:cs="Calibri"/>
          <w:i/>
          <w:noProof/>
        </w:rPr>
        <w:t>1</w:t>
      </w:r>
      <w:r w:rsidRPr="00A529D0">
        <w:rPr>
          <w:rFonts w:ascii="Calibri" w:hAnsi="Calibri" w:cs="Calibri"/>
          <w:i/>
        </w:rPr>
        <w:fldChar w:fldCharType="end"/>
      </w:r>
      <w:r w:rsidR="00E27BC3" w:rsidRPr="00A529D0">
        <w:rPr>
          <w:rFonts w:ascii="Calibri" w:hAnsi="Calibri" w:cs="Calibri"/>
          <w:i/>
        </w:rPr>
        <w:t>:</w:t>
      </w:r>
      <w:r w:rsidR="00BB49A5" w:rsidRPr="00A529D0">
        <w:rPr>
          <w:rFonts w:ascii="Calibri" w:hAnsi="Calibri" w:cs="Calibri"/>
          <w:i/>
        </w:rPr>
        <w:t xml:space="preserve"> </w:t>
      </w:r>
      <w:r w:rsidR="000C5C6B">
        <w:rPr>
          <w:rFonts w:ascii="Calibri" w:hAnsi="Calibri" w:cs="Calibri"/>
          <w:i/>
        </w:rPr>
        <w:t>Based on the simulation, it can be seen that</w:t>
      </w:r>
      <w:r w:rsidR="00BB49A5" w:rsidRPr="00A529D0">
        <w:rPr>
          <w:rFonts w:ascii="Calibri" w:hAnsi="Calibri" w:cs="Calibri"/>
          <w:i/>
        </w:rPr>
        <w:t xml:space="preserve"> </w:t>
      </w:r>
      <w:r w:rsidR="000C5C6B">
        <w:rPr>
          <w:rFonts w:ascii="Calibri" w:hAnsi="Calibri" w:cs="Calibri"/>
          <w:i/>
        </w:rPr>
        <w:t xml:space="preserve">the </w:t>
      </w:r>
      <w:r w:rsidR="00BB49A5" w:rsidRPr="00A529D0">
        <w:rPr>
          <w:rFonts w:ascii="Calibri" w:hAnsi="Calibri" w:cs="Calibri"/>
          <w:i/>
        </w:rPr>
        <w:t xml:space="preserve">absolute accuracy </w:t>
      </w:r>
      <w:r w:rsidRPr="00A529D0">
        <w:rPr>
          <w:rFonts w:ascii="Calibri" w:hAnsi="Calibri" w:cs="Calibri"/>
          <w:i/>
        </w:rPr>
        <w:t xml:space="preserve">of </w:t>
      </w:r>
      <w:r w:rsidRPr="00B50474">
        <w:rPr>
          <w:rFonts w:ascii="Calibri" w:hAnsi="Calibri" w:cs="Calibri"/>
          <w:i/>
        </w:rPr>
        <w:t xml:space="preserve">PSCCH RSRP </w:t>
      </w:r>
      <w:r w:rsidR="00BB49A5" w:rsidRPr="00A529D0">
        <w:rPr>
          <w:rFonts w:ascii="Calibri" w:hAnsi="Calibri" w:cs="Calibri"/>
          <w:i/>
        </w:rPr>
        <w:t>can be achieved at SNR=-4dB</w:t>
      </w:r>
      <w:r w:rsidR="000C5C6B">
        <w:rPr>
          <w:rFonts w:ascii="Calibri" w:hAnsi="Calibri" w:cs="Calibri"/>
          <w:i/>
        </w:rPr>
        <w:t xml:space="preserve"> </w:t>
      </w:r>
      <w:r w:rsidR="00FB5EED">
        <w:rPr>
          <w:rFonts w:ascii="Calibri" w:hAnsi="Calibri" w:cs="Calibri"/>
          <w:i/>
        </w:rPr>
        <w:t>before adding RF impairment margin</w:t>
      </w:r>
      <w:r w:rsidR="00BB49A5" w:rsidRPr="00A529D0">
        <w:rPr>
          <w:rFonts w:ascii="Calibri" w:hAnsi="Calibri" w:cs="Calibri"/>
          <w:i/>
        </w:rPr>
        <w:t>:</w:t>
      </w:r>
      <w:bookmarkEnd w:id="7"/>
    </w:p>
    <w:p w:rsidR="00BB49A5" w:rsidRPr="00A529D0" w:rsidRDefault="00BB49A5" w:rsidP="00E631CD">
      <w:pPr>
        <w:numPr>
          <w:ilvl w:val="0"/>
          <w:numId w:val="11"/>
        </w:numPr>
        <w:ind w:left="1136"/>
        <w:rPr>
          <w:rFonts w:ascii="Calibri" w:hAnsi="Calibri" w:cs="Calibri"/>
          <w:b/>
          <w:i/>
          <w:lang w:val="x-none" w:eastAsia="x-none"/>
        </w:rPr>
      </w:pPr>
      <w:r w:rsidRPr="00A529D0">
        <w:rPr>
          <w:rFonts w:ascii="Calibri" w:hAnsi="Calibri" w:cs="Calibri"/>
          <w:b/>
          <w:i/>
          <w:lang w:val="x-none" w:eastAsia="x-none"/>
        </w:rPr>
        <w:t>AWGN: 2dB</w:t>
      </w:r>
    </w:p>
    <w:p w:rsidR="00BB49A5" w:rsidRPr="00A529D0" w:rsidRDefault="00BB49A5" w:rsidP="00E631CD">
      <w:pPr>
        <w:numPr>
          <w:ilvl w:val="0"/>
          <w:numId w:val="11"/>
        </w:numPr>
        <w:ind w:left="1136"/>
        <w:rPr>
          <w:rFonts w:ascii="Calibri" w:hAnsi="Calibri" w:cs="Calibri"/>
          <w:b/>
          <w:i/>
          <w:lang w:val="x-none" w:eastAsia="x-none"/>
        </w:rPr>
      </w:pPr>
      <w:r w:rsidRPr="00A529D0">
        <w:rPr>
          <w:rFonts w:ascii="Calibri" w:hAnsi="Calibri" w:cs="Calibri"/>
          <w:b/>
          <w:i/>
          <w:lang w:val="x-none" w:eastAsia="x-none"/>
        </w:rPr>
        <w:t>TDL-C 30ns 1400Hz: 3.6dB</w:t>
      </w:r>
    </w:p>
    <w:p w:rsidR="00BB49A5" w:rsidRPr="00A529D0" w:rsidRDefault="00BB49A5" w:rsidP="00E631CD">
      <w:pPr>
        <w:numPr>
          <w:ilvl w:val="0"/>
          <w:numId w:val="11"/>
        </w:numPr>
        <w:ind w:left="1136"/>
        <w:rPr>
          <w:rFonts w:ascii="Calibri" w:hAnsi="Calibri" w:cs="Calibri"/>
          <w:b/>
          <w:i/>
          <w:lang w:val="x-none" w:eastAsia="x-none"/>
        </w:rPr>
      </w:pPr>
      <w:r w:rsidRPr="00A529D0">
        <w:rPr>
          <w:rFonts w:ascii="Calibri" w:hAnsi="Calibri" w:cs="Calibri"/>
          <w:b/>
          <w:i/>
          <w:lang w:val="x-none" w:eastAsia="x-none"/>
        </w:rPr>
        <w:t>TDL-C 100ns 300Hz: 3.2dB</w:t>
      </w:r>
    </w:p>
    <w:p w:rsidR="005F0CB6" w:rsidRPr="00A529D0" w:rsidRDefault="00B50474" w:rsidP="00B50474">
      <w:pPr>
        <w:pStyle w:val="af5"/>
        <w:rPr>
          <w:rFonts w:ascii="Calibri" w:hAnsi="Calibri" w:cs="Calibri"/>
          <w:i/>
          <w:lang w:eastAsia="ko-KR"/>
        </w:rPr>
      </w:pPr>
      <w:bookmarkStart w:id="8" w:name="_Ref37338681"/>
      <w:r w:rsidRPr="00A529D0">
        <w:rPr>
          <w:rFonts w:ascii="Calibri" w:hAnsi="Calibri" w:cs="Calibri"/>
          <w:i/>
        </w:rPr>
        <w:lastRenderedPageBreak/>
        <w:t xml:space="preserve">Proposal </w:t>
      </w:r>
      <w:r w:rsidRPr="00A529D0">
        <w:rPr>
          <w:rFonts w:ascii="Calibri" w:hAnsi="Calibri" w:cs="Calibri"/>
          <w:i/>
        </w:rPr>
        <w:fldChar w:fldCharType="begin"/>
      </w:r>
      <w:r w:rsidRPr="00A529D0">
        <w:rPr>
          <w:rFonts w:ascii="Calibri" w:hAnsi="Calibri" w:cs="Calibri"/>
          <w:i/>
        </w:rPr>
        <w:instrText xml:space="preserve"> SEQ Proposal \* ARABIC </w:instrText>
      </w:r>
      <w:r w:rsidRPr="00A529D0">
        <w:rPr>
          <w:rFonts w:ascii="Calibri" w:hAnsi="Calibri" w:cs="Calibri"/>
          <w:i/>
        </w:rPr>
        <w:fldChar w:fldCharType="separate"/>
      </w:r>
      <w:r w:rsidR="000C5C6B">
        <w:rPr>
          <w:rFonts w:ascii="Calibri" w:hAnsi="Calibri" w:cs="Calibri"/>
          <w:i/>
          <w:noProof/>
        </w:rPr>
        <w:t>1</w:t>
      </w:r>
      <w:r w:rsidRPr="00A529D0">
        <w:rPr>
          <w:rFonts w:ascii="Calibri" w:hAnsi="Calibri" w:cs="Calibri"/>
          <w:i/>
        </w:rPr>
        <w:fldChar w:fldCharType="end"/>
      </w:r>
      <w:r w:rsidR="005F0CB6" w:rsidRPr="00A529D0">
        <w:rPr>
          <w:rFonts w:ascii="Calibri" w:hAnsi="Calibri" w:cs="Calibri"/>
          <w:i/>
          <w:lang w:eastAsia="ko-KR"/>
        </w:rPr>
        <w:t xml:space="preserve">: Side condition of SNR </w:t>
      </w:r>
      <w:r w:rsidRPr="00A529D0">
        <w:rPr>
          <w:rFonts w:ascii="Calibri" w:hAnsi="Calibri" w:cs="Calibri"/>
          <w:i/>
          <w:lang w:eastAsia="ko-KR"/>
        </w:rPr>
        <w:t>=</w:t>
      </w:r>
      <w:r w:rsidR="005F0CB6" w:rsidRPr="00A529D0">
        <w:rPr>
          <w:rFonts w:ascii="Calibri" w:hAnsi="Calibri" w:cs="Calibri"/>
          <w:i/>
          <w:lang w:eastAsia="ko-KR"/>
        </w:rPr>
        <w:t xml:space="preserve"> -4dB can be used for V2X PSCCH-RSRP measurement</w:t>
      </w:r>
      <w:r w:rsidR="001C7D0E" w:rsidRPr="00A529D0">
        <w:rPr>
          <w:rFonts w:ascii="Calibri" w:hAnsi="Calibri" w:cs="Calibri"/>
          <w:i/>
          <w:lang w:eastAsia="ko-KR"/>
        </w:rPr>
        <w:t xml:space="preserve"> with </w:t>
      </w:r>
      <w:r w:rsidRPr="00B50474">
        <w:rPr>
          <w:rFonts w:ascii="Calibri" w:hAnsi="Calibri" w:cs="Calibri"/>
          <w:i/>
          <w:lang w:eastAsia="ko-KR"/>
        </w:rPr>
        <w:t xml:space="preserve">absolute </w:t>
      </w:r>
      <w:r w:rsidR="001C7D0E" w:rsidRPr="00A529D0">
        <w:rPr>
          <w:rFonts w:ascii="Calibri" w:hAnsi="Calibri" w:cs="Calibri"/>
          <w:i/>
          <w:lang w:eastAsia="ko-KR"/>
        </w:rPr>
        <w:t>accuracy of</w:t>
      </w:r>
      <w:r w:rsidR="00BD4F47" w:rsidRPr="00A529D0">
        <w:rPr>
          <w:rFonts w:ascii="Calibri" w:hAnsi="Calibri" w:cs="Calibri"/>
          <w:i/>
          <w:lang w:eastAsia="ko-KR"/>
        </w:rPr>
        <w:t xml:space="preserve"> ±</w:t>
      </w:r>
      <w:r w:rsidR="000C5C6B">
        <w:rPr>
          <w:rFonts w:ascii="Calibri" w:hAnsi="Calibri" w:cs="Calibri"/>
          <w:i/>
          <w:lang w:eastAsia="ko-KR"/>
        </w:rPr>
        <w:t>6</w:t>
      </w:r>
      <w:r w:rsidR="00BD4F47" w:rsidRPr="00A529D0">
        <w:rPr>
          <w:rFonts w:ascii="Calibri" w:hAnsi="Calibri" w:cs="Calibri"/>
          <w:i/>
          <w:lang w:eastAsia="ko-KR"/>
        </w:rPr>
        <w:t>.0</w:t>
      </w:r>
      <w:r w:rsidR="001C7D0E" w:rsidRPr="00A529D0">
        <w:rPr>
          <w:rFonts w:ascii="Calibri" w:hAnsi="Calibri" w:cs="Calibri"/>
          <w:i/>
          <w:lang w:eastAsia="ko-KR"/>
        </w:rPr>
        <w:t>dB</w:t>
      </w:r>
      <w:r w:rsidR="005F0CB6" w:rsidRPr="00A529D0">
        <w:rPr>
          <w:rFonts w:ascii="Calibri" w:hAnsi="Calibri" w:cs="Calibri"/>
          <w:i/>
          <w:lang w:eastAsia="ko-KR"/>
        </w:rPr>
        <w:t>.</w:t>
      </w:r>
      <w:bookmarkEnd w:id="8"/>
    </w:p>
    <w:p w:rsidR="00377BAC" w:rsidRPr="00A529D0" w:rsidRDefault="00377BAC" w:rsidP="00377BAC">
      <w:pPr>
        <w:pStyle w:val="2"/>
        <w:rPr>
          <w:rFonts w:ascii="Calibri" w:hAnsi="Calibri" w:cs="Calibri"/>
        </w:rPr>
      </w:pPr>
      <w:r w:rsidRPr="00A529D0">
        <w:rPr>
          <w:rFonts w:ascii="Calibri" w:hAnsi="Calibri" w:cs="Calibri"/>
        </w:rPr>
        <w:t>PSSCH-RSRP</w:t>
      </w:r>
    </w:p>
    <w:p w:rsidR="008F00C2" w:rsidRPr="00A529D0" w:rsidRDefault="008F00C2" w:rsidP="008F00C2">
      <w:pPr>
        <w:jc w:val="both"/>
        <w:rPr>
          <w:rFonts w:ascii="Calibri" w:hAnsi="Calibri" w:cs="Calibri"/>
          <w:lang w:val="x-none" w:eastAsia="x-none"/>
        </w:rPr>
      </w:pPr>
      <w:r w:rsidRPr="00A529D0">
        <w:rPr>
          <w:rFonts w:ascii="Calibri" w:hAnsi="Calibri" w:cs="Calibri"/>
          <w:lang w:val="x-none" w:eastAsia="x-none"/>
        </w:rPr>
        <w:t xml:space="preserve">The simulation results of PSSCH RSRP with different channel type and SCS </w:t>
      </w:r>
      <w:r w:rsidRPr="00A529D0">
        <w:rPr>
          <w:rFonts w:ascii="Calibri" w:hAnsi="Calibri" w:cs="Calibri"/>
          <w:lang w:val="x-none" w:eastAsia="zh-CN"/>
        </w:rPr>
        <w:t xml:space="preserve">at SNR=-6dB, -4dB, -2dB </w:t>
      </w:r>
      <w:r w:rsidR="00B50474" w:rsidRPr="00A529D0">
        <w:rPr>
          <w:rFonts w:ascii="Calibri" w:hAnsi="Calibri" w:cs="Calibri"/>
          <w:lang w:val="x-none" w:eastAsia="zh-CN"/>
        </w:rPr>
        <w:t xml:space="preserve">are </w:t>
      </w:r>
      <w:r w:rsidRPr="00A529D0">
        <w:rPr>
          <w:rFonts w:ascii="Calibri" w:hAnsi="Calibri" w:cs="Calibri"/>
          <w:lang w:val="x-none" w:eastAsia="x-none"/>
        </w:rPr>
        <w:t>as followings.</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402"/>
        <w:gridCol w:w="3456"/>
      </w:tblGrid>
      <w:tr w:rsidR="00C82CCA" w:rsidRPr="004960A4" w:rsidTr="00C82CCA">
        <w:tc>
          <w:tcPr>
            <w:tcW w:w="3510"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89150" cy="1619250"/>
                  <wp:effectExtent l="0" t="0" r="635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9150" cy="1619250"/>
                          </a:xfrm>
                          <a:prstGeom prst="rect">
                            <a:avLst/>
                          </a:prstGeom>
                          <a:noFill/>
                          <a:ln>
                            <a:noFill/>
                          </a:ln>
                        </pic:spPr>
                      </pic:pic>
                    </a:graphicData>
                  </a:graphic>
                </wp:inline>
              </w:drawing>
            </w:r>
          </w:p>
        </w:tc>
        <w:tc>
          <w:tcPr>
            <w:tcW w:w="340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25650" cy="16065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25650" cy="1606550"/>
                          </a:xfrm>
                          <a:prstGeom prst="rect">
                            <a:avLst/>
                          </a:prstGeom>
                          <a:noFill/>
                          <a:ln>
                            <a:noFill/>
                          </a:ln>
                        </pic:spPr>
                      </pic:pic>
                    </a:graphicData>
                  </a:graphic>
                </wp:inline>
              </w:drawing>
            </w:r>
          </w:p>
        </w:tc>
        <w:tc>
          <w:tcPr>
            <w:tcW w:w="3456"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57400" cy="16446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7400" cy="1644650"/>
                          </a:xfrm>
                          <a:prstGeom prst="rect">
                            <a:avLst/>
                          </a:prstGeom>
                          <a:noFill/>
                          <a:ln>
                            <a:noFill/>
                          </a:ln>
                        </pic:spPr>
                      </pic:pic>
                    </a:graphicData>
                  </a:graphic>
                </wp:inline>
              </w:drawing>
            </w:r>
          </w:p>
        </w:tc>
      </w:tr>
    </w:tbl>
    <w:p w:rsidR="00C82CCA" w:rsidRDefault="00C82CCA" w:rsidP="00C82CCA">
      <w:pPr>
        <w:jc w:val="both"/>
        <w:rPr>
          <w:rFonts w:ascii="Calibri" w:hAnsi="Calibri" w:cs="Calibri"/>
          <w:lang w:eastAsia="zh-TW"/>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402"/>
        <w:gridCol w:w="3456"/>
      </w:tblGrid>
      <w:tr w:rsidR="00C82CCA" w:rsidRPr="004960A4" w:rsidTr="00C82CCA">
        <w:tc>
          <w:tcPr>
            <w:tcW w:w="3510"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89150" cy="16446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9150" cy="1644650"/>
                          </a:xfrm>
                          <a:prstGeom prst="rect">
                            <a:avLst/>
                          </a:prstGeom>
                          <a:noFill/>
                          <a:ln>
                            <a:noFill/>
                          </a:ln>
                        </pic:spPr>
                      </pic:pic>
                    </a:graphicData>
                  </a:graphic>
                </wp:inline>
              </w:drawing>
            </w:r>
          </w:p>
        </w:tc>
        <w:tc>
          <w:tcPr>
            <w:tcW w:w="340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19300" cy="15938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19300" cy="1593850"/>
                          </a:xfrm>
                          <a:prstGeom prst="rect">
                            <a:avLst/>
                          </a:prstGeom>
                          <a:noFill/>
                          <a:ln>
                            <a:noFill/>
                          </a:ln>
                        </pic:spPr>
                      </pic:pic>
                    </a:graphicData>
                  </a:graphic>
                </wp:inline>
              </w:drawing>
            </w:r>
          </w:p>
        </w:tc>
        <w:tc>
          <w:tcPr>
            <w:tcW w:w="3456"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57400" cy="16510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7400" cy="1651000"/>
                          </a:xfrm>
                          <a:prstGeom prst="rect">
                            <a:avLst/>
                          </a:prstGeom>
                          <a:noFill/>
                          <a:ln>
                            <a:noFill/>
                          </a:ln>
                        </pic:spPr>
                      </pic:pic>
                    </a:graphicData>
                  </a:graphic>
                </wp:inline>
              </w:drawing>
            </w:r>
          </w:p>
        </w:tc>
      </w:tr>
    </w:tbl>
    <w:p w:rsidR="00C82CCA" w:rsidRDefault="00C82CCA" w:rsidP="00C82CCA">
      <w:pPr>
        <w:jc w:val="both"/>
        <w:rPr>
          <w:noProof/>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3402"/>
        <w:gridCol w:w="3456"/>
      </w:tblGrid>
      <w:tr w:rsidR="00C82CCA" w:rsidRPr="004960A4" w:rsidTr="00C82CCA">
        <w:tc>
          <w:tcPr>
            <w:tcW w:w="3510"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95500" cy="1600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0" cy="1600200"/>
                          </a:xfrm>
                          <a:prstGeom prst="rect">
                            <a:avLst/>
                          </a:prstGeom>
                          <a:noFill/>
                          <a:ln>
                            <a:noFill/>
                          </a:ln>
                        </pic:spPr>
                      </pic:pic>
                    </a:graphicData>
                  </a:graphic>
                </wp:inline>
              </w:drawing>
            </w:r>
          </w:p>
        </w:tc>
        <w:tc>
          <w:tcPr>
            <w:tcW w:w="3402"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25650" cy="158115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25650" cy="1581150"/>
                          </a:xfrm>
                          <a:prstGeom prst="rect">
                            <a:avLst/>
                          </a:prstGeom>
                          <a:noFill/>
                          <a:ln>
                            <a:noFill/>
                          </a:ln>
                        </pic:spPr>
                      </pic:pic>
                    </a:graphicData>
                  </a:graphic>
                </wp:inline>
              </w:drawing>
            </w:r>
          </w:p>
        </w:tc>
        <w:tc>
          <w:tcPr>
            <w:tcW w:w="3456" w:type="dxa"/>
            <w:vAlign w:val="center"/>
          </w:tcPr>
          <w:p w:rsidR="00C82CCA" w:rsidRPr="004960A4" w:rsidRDefault="00C82CCA" w:rsidP="00482174">
            <w:pPr>
              <w:jc w:val="center"/>
              <w:rPr>
                <w:rFonts w:ascii="Calibri" w:hAnsi="Calibri" w:cs="Calibri"/>
                <w:lang w:eastAsia="zh-TW"/>
              </w:rPr>
            </w:pPr>
            <w:r w:rsidRPr="00773B0A">
              <w:rPr>
                <w:noProof/>
                <w:lang w:eastAsia="zh-CN"/>
              </w:rPr>
              <w:drawing>
                <wp:inline distT="0" distB="0" distL="0" distR="0">
                  <wp:extent cx="2057400" cy="159385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7400" cy="1593850"/>
                          </a:xfrm>
                          <a:prstGeom prst="rect">
                            <a:avLst/>
                          </a:prstGeom>
                          <a:noFill/>
                          <a:ln>
                            <a:noFill/>
                          </a:ln>
                        </pic:spPr>
                      </pic:pic>
                    </a:graphicData>
                  </a:graphic>
                </wp:inline>
              </w:drawing>
            </w:r>
          </w:p>
        </w:tc>
      </w:tr>
    </w:tbl>
    <w:p w:rsidR="00CC09AA" w:rsidRPr="00A529D0" w:rsidRDefault="00CC09AA" w:rsidP="00377BAC">
      <w:pPr>
        <w:jc w:val="both"/>
        <w:rPr>
          <w:rFonts w:ascii="Calibri" w:hAnsi="Calibri" w:cs="Calibri"/>
          <w:lang w:eastAsia="zh-TW"/>
        </w:rPr>
      </w:pPr>
    </w:p>
    <w:p w:rsidR="00377BAC" w:rsidRPr="00A529D0" w:rsidRDefault="00377BAC" w:rsidP="00377BAC">
      <w:pPr>
        <w:jc w:val="both"/>
        <w:rPr>
          <w:rFonts w:ascii="Calibri" w:hAnsi="Calibri" w:cs="Calibri"/>
        </w:rPr>
      </w:pPr>
      <w:r w:rsidRPr="00A529D0">
        <w:rPr>
          <w:rFonts w:ascii="Calibri" w:hAnsi="Calibri" w:cs="Calibri"/>
          <w:lang w:eastAsia="zh-TW"/>
        </w:rPr>
        <w:t>T</w:t>
      </w:r>
      <w:r w:rsidRPr="00A529D0">
        <w:rPr>
          <w:rFonts w:ascii="Calibri" w:hAnsi="Calibri" w:cs="Calibri"/>
        </w:rPr>
        <w:t xml:space="preserve">able </w:t>
      </w:r>
      <w:r w:rsidR="00C75AF1" w:rsidRPr="00A529D0">
        <w:rPr>
          <w:rFonts w:ascii="Calibri" w:hAnsi="Calibri" w:cs="Calibri"/>
        </w:rPr>
        <w:t>4</w:t>
      </w:r>
      <w:r w:rsidRPr="00A529D0">
        <w:rPr>
          <w:rFonts w:ascii="Calibri" w:hAnsi="Calibri" w:cs="Calibri"/>
        </w:rPr>
        <w:t xml:space="preserve">, </w:t>
      </w:r>
      <w:r w:rsidR="00C75AF1" w:rsidRPr="00A529D0">
        <w:rPr>
          <w:rFonts w:ascii="Calibri" w:hAnsi="Calibri" w:cs="Calibri"/>
        </w:rPr>
        <w:t>5, 6</w:t>
      </w:r>
      <w:r w:rsidRPr="00A529D0">
        <w:rPr>
          <w:rFonts w:ascii="Calibri" w:hAnsi="Calibri" w:cs="Calibri"/>
        </w:rPr>
        <w:t xml:space="preserve"> provides the delta PSSCH-RSRP statics based on different </w:t>
      </w:r>
      <w:r w:rsidR="009F77F8" w:rsidRPr="00A529D0">
        <w:rPr>
          <w:rFonts w:ascii="Calibri" w:hAnsi="Calibri" w:cs="Calibri"/>
        </w:rPr>
        <w:t>SNR</w:t>
      </w:r>
      <w:r w:rsidRPr="00A529D0">
        <w:rPr>
          <w:rFonts w:ascii="Calibri" w:hAnsi="Calibri" w:cs="Calibri"/>
        </w:rPr>
        <w:t xml:space="preserve"> and different channel types with </w:t>
      </w:r>
      <w:proofErr w:type="spellStart"/>
      <w:r w:rsidRPr="00A529D0">
        <w:rPr>
          <w:rFonts w:ascii="Calibri" w:hAnsi="Calibri" w:cs="Calibri"/>
        </w:rPr>
        <w:t>SyncRef</w:t>
      </w:r>
      <w:proofErr w:type="spellEnd"/>
      <w:r w:rsidRPr="00A529D0">
        <w:rPr>
          <w:rFonts w:ascii="Calibri" w:hAnsi="Calibri" w:cs="Calibri"/>
        </w:rPr>
        <w:t xml:space="preserve"> UE SCS=15KHz, 30KHz</w:t>
      </w:r>
      <w:r w:rsidR="000F3C5D" w:rsidRPr="00A529D0">
        <w:rPr>
          <w:rFonts w:ascii="Calibri" w:hAnsi="Calibri" w:cs="Calibri"/>
        </w:rPr>
        <w:t xml:space="preserve"> and 60KHz</w:t>
      </w:r>
      <w:r w:rsidRPr="00A529D0">
        <w:rPr>
          <w:rFonts w:ascii="Calibri" w:hAnsi="Calibri" w:cs="Calibri"/>
        </w:rPr>
        <w:t xml:space="preserve">. </w:t>
      </w:r>
    </w:p>
    <w:p w:rsidR="00BF683B" w:rsidRPr="00A529D0" w:rsidRDefault="00B50474" w:rsidP="00AC7C50">
      <w:pPr>
        <w:pStyle w:val="afa"/>
        <w:contextualSpacing w:val="0"/>
        <w:jc w:val="center"/>
        <w:rPr>
          <w:rFonts w:ascii="Calibri" w:hAnsi="Calibri" w:cs="Calibri"/>
        </w:rPr>
      </w:pPr>
      <w:r w:rsidRPr="00B50474">
        <w:rPr>
          <w:rFonts w:ascii="Calibri" w:hAnsi="Calibri" w:cs="Calibri"/>
        </w:rPr>
        <w:t xml:space="preserve">Table </w:t>
      </w:r>
      <w:r w:rsidRPr="00B50474">
        <w:rPr>
          <w:rFonts w:ascii="Calibri" w:hAnsi="Calibri" w:cs="Calibri"/>
        </w:rPr>
        <w:fldChar w:fldCharType="begin"/>
      </w:r>
      <w:r w:rsidRPr="00B50474">
        <w:rPr>
          <w:rFonts w:ascii="Calibri" w:hAnsi="Calibri" w:cs="Calibri"/>
        </w:rPr>
        <w:instrText xml:space="preserve"> SEQ Table \* ARABIC </w:instrText>
      </w:r>
      <w:r w:rsidRPr="00B50474">
        <w:rPr>
          <w:rFonts w:ascii="Calibri" w:hAnsi="Calibri" w:cs="Calibri"/>
        </w:rPr>
        <w:fldChar w:fldCharType="separate"/>
      </w:r>
      <w:r w:rsidR="000C5C6B">
        <w:rPr>
          <w:rFonts w:ascii="Calibri" w:hAnsi="Calibri" w:cs="Calibri"/>
          <w:noProof/>
        </w:rPr>
        <w:t>4</w:t>
      </w:r>
      <w:r w:rsidRPr="00B50474">
        <w:rPr>
          <w:rFonts w:ascii="Calibri" w:hAnsi="Calibri" w:cs="Calibri"/>
        </w:rPr>
        <w:fldChar w:fldCharType="end"/>
      </w:r>
      <w:r w:rsidR="00377BAC" w:rsidRPr="00A529D0">
        <w:rPr>
          <w:rFonts w:ascii="Calibri" w:hAnsi="Calibri" w:cs="Calibri"/>
        </w:rPr>
        <w:t xml:space="preserve">: delta RSRP based on 1 samples(SCS = 15KHz) </w:t>
      </w:r>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BF683B" w:rsidRPr="00A529D0" w:rsidTr="004960A4">
        <w:trPr>
          <w:trHeight w:val="175"/>
        </w:trPr>
        <w:tc>
          <w:tcPr>
            <w:tcW w:w="1668" w:type="dxa"/>
            <w:gridSpan w:val="2"/>
            <w:shd w:val="clear" w:color="auto" w:fill="auto"/>
            <w:vAlign w:val="center"/>
          </w:tcPr>
          <w:p w:rsidR="00BF683B" w:rsidRPr="00A529D0" w:rsidRDefault="00BF683B" w:rsidP="004960A4">
            <w:pPr>
              <w:spacing w:after="0"/>
              <w:jc w:val="center"/>
              <w:rPr>
                <w:rFonts w:ascii="Calibri" w:hAnsi="Calibri" w:cs="Calibri"/>
              </w:rPr>
            </w:pPr>
          </w:p>
        </w:tc>
        <w:tc>
          <w:tcPr>
            <w:tcW w:w="4819" w:type="dxa"/>
            <w:gridSpan w:val="3"/>
            <w:shd w:val="clear" w:color="auto" w:fill="auto"/>
            <w:vAlign w:val="center"/>
          </w:tcPr>
          <w:p w:rsidR="00BF683B" w:rsidRPr="00A529D0" w:rsidRDefault="00BF683B" w:rsidP="004960A4">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BF683B" w:rsidRPr="00A529D0" w:rsidRDefault="00BF683B" w:rsidP="004960A4">
            <w:pPr>
              <w:keepNext/>
              <w:keepLines/>
              <w:spacing w:before="40" w:after="40"/>
              <w:jc w:val="center"/>
              <w:rPr>
                <w:rFonts w:ascii="Calibri" w:hAnsi="Calibri" w:cs="Calibri"/>
                <w:b/>
              </w:rPr>
            </w:pPr>
            <w:r w:rsidRPr="00A529D0">
              <w:rPr>
                <w:rFonts w:ascii="Calibri" w:hAnsi="Calibri" w:cs="Calibri"/>
                <w:b/>
              </w:rPr>
              <w:t>Absolute Accuracy</w:t>
            </w:r>
          </w:p>
          <w:p w:rsidR="00BF683B" w:rsidRPr="00A529D0" w:rsidRDefault="00BF683B" w:rsidP="004960A4">
            <w:pPr>
              <w:spacing w:after="0"/>
              <w:jc w:val="center"/>
              <w:rPr>
                <w:rFonts w:ascii="Calibri" w:hAnsi="Calibri" w:cs="Calibri"/>
              </w:rPr>
            </w:pPr>
            <w:r w:rsidRPr="00A529D0">
              <w:rPr>
                <w:rFonts w:ascii="Calibri" w:hAnsi="Calibri" w:cs="Calibri"/>
                <w:b/>
              </w:rPr>
              <w:t>(dB)</w:t>
            </w:r>
          </w:p>
        </w:tc>
        <w:tc>
          <w:tcPr>
            <w:tcW w:w="1417" w:type="dxa"/>
            <w:vMerge w:val="restart"/>
          </w:tcPr>
          <w:p w:rsidR="00BF683B" w:rsidRPr="00A529D0" w:rsidRDefault="00BF683B" w:rsidP="004960A4">
            <w:pPr>
              <w:keepNext/>
              <w:keepLines/>
              <w:spacing w:before="40" w:after="40"/>
              <w:jc w:val="center"/>
              <w:rPr>
                <w:rFonts w:ascii="Calibri" w:hAnsi="Calibri" w:cs="Calibri"/>
                <w:b/>
              </w:rPr>
            </w:pPr>
            <w:r w:rsidRPr="00A529D0">
              <w:rPr>
                <w:rFonts w:ascii="Calibri" w:hAnsi="Calibri" w:cs="Calibri"/>
                <w:b/>
              </w:rPr>
              <w:t>Relative Accuracy</w:t>
            </w:r>
          </w:p>
          <w:p w:rsidR="00BF683B" w:rsidRPr="00A529D0" w:rsidRDefault="00BF683B" w:rsidP="004960A4">
            <w:pPr>
              <w:spacing w:after="0"/>
              <w:jc w:val="center"/>
              <w:rPr>
                <w:rFonts w:ascii="Calibri" w:hAnsi="Calibri" w:cs="Calibri"/>
              </w:rPr>
            </w:pPr>
            <w:r w:rsidRPr="00A529D0">
              <w:rPr>
                <w:rFonts w:ascii="Calibri" w:hAnsi="Calibri" w:cs="Calibri"/>
                <w:b/>
              </w:rPr>
              <w:t>(dB)</w:t>
            </w:r>
          </w:p>
        </w:tc>
      </w:tr>
      <w:tr w:rsidR="00BF683B" w:rsidRPr="00A529D0" w:rsidTr="00AC7C50">
        <w:trPr>
          <w:trHeight w:val="336"/>
        </w:trPr>
        <w:tc>
          <w:tcPr>
            <w:tcW w:w="959" w:type="dxa"/>
            <w:tcBorders>
              <w:bottom w:val="double" w:sz="4" w:space="0" w:color="auto"/>
            </w:tcBorders>
            <w:shd w:val="clear" w:color="auto" w:fill="auto"/>
            <w:vAlign w:val="center"/>
          </w:tcPr>
          <w:p w:rsidR="00BF683B" w:rsidRPr="00A529D0" w:rsidRDefault="00BF683B" w:rsidP="004960A4">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SNR</w:t>
            </w:r>
          </w:p>
          <w:p w:rsidR="00BF683B" w:rsidRPr="00A529D0" w:rsidRDefault="00BF683B" w:rsidP="004960A4">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BF683B" w:rsidRPr="00A529D0" w:rsidRDefault="00BF683B" w:rsidP="004960A4">
            <w:pPr>
              <w:spacing w:after="0"/>
              <w:jc w:val="center"/>
              <w:rPr>
                <w:rFonts w:ascii="Calibri" w:hAnsi="Calibri" w:cs="Calibri"/>
              </w:rPr>
            </w:pPr>
          </w:p>
        </w:tc>
        <w:tc>
          <w:tcPr>
            <w:tcW w:w="1417" w:type="dxa"/>
            <w:vMerge/>
            <w:tcBorders>
              <w:bottom w:val="double" w:sz="4" w:space="0" w:color="auto"/>
            </w:tcBorders>
          </w:tcPr>
          <w:p w:rsidR="00BF683B" w:rsidRPr="00A529D0" w:rsidRDefault="00BF683B" w:rsidP="004960A4">
            <w:pPr>
              <w:spacing w:after="0"/>
              <w:jc w:val="center"/>
              <w:rPr>
                <w:rFonts w:ascii="Calibri" w:hAnsi="Calibri" w:cs="Calibri"/>
              </w:rPr>
            </w:pP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0.63</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-0.86</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1.36</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0.40</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-0.78</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1.13</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0.24</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-0.70</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0.93</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2.59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0.32</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-1.33</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2.59</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1.65</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1.68</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-1.28</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1.68</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1.36</w:t>
            </w:r>
          </w:p>
        </w:tc>
      </w:tr>
      <w:tr w:rsidR="00A612F3" w:rsidRPr="00A529D0" w:rsidTr="004960A4">
        <w:trPr>
          <w:trHeight w:val="197"/>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1.15</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-0.05</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-1.15</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1.15</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3.42</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0.26</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-1.43</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3.42</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1.69</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2.03</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0.03</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-1.34</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2.03</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1.37</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1.35</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-1.22</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1.35</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1.14</w:t>
            </w:r>
          </w:p>
        </w:tc>
      </w:tr>
    </w:tbl>
    <w:p w:rsidR="00377BAC" w:rsidRPr="00A529D0" w:rsidRDefault="00377BAC" w:rsidP="00A612F3">
      <w:pPr>
        <w:spacing w:after="0"/>
        <w:jc w:val="center"/>
        <w:rPr>
          <w:rFonts w:ascii="Calibri" w:hAnsi="Calibri" w:cs="Calibri"/>
        </w:rPr>
      </w:pPr>
    </w:p>
    <w:p w:rsidR="00BF683B" w:rsidRPr="00A529D0" w:rsidRDefault="00B50474" w:rsidP="00AC7C50">
      <w:pPr>
        <w:pStyle w:val="afa"/>
        <w:contextualSpacing w:val="0"/>
        <w:jc w:val="center"/>
        <w:rPr>
          <w:rFonts w:ascii="Calibri" w:hAnsi="Calibri" w:cs="Calibri"/>
        </w:rPr>
      </w:pPr>
      <w:r w:rsidRPr="00B50474">
        <w:rPr>
          <w:rFonts w:ascii="Calibri" w:hAnsi="Calibri" w:cs="Calibri"/>
        </w:rPr>
        <w:t xml:space="preserve">Table </w:t>
      </w:r>
      <w:r w:rsidRPr="00B50474">
        <w:rPr>
          <w:rFonts w:ascii="Calibri" w:hAnsi="Calibri" w:cs="Calibri"/>
        </w:rPr>
        <w:fldChar w:fldCharType="begin"/>
      </w:r>
      <w:r w:rsidRPr="00B50474">
        <w:rPr>
          <w:rFonts w:ascii="Calibri" w:hAnsi="Calibri" w:cs="Calibri"/>
        </w:rPr>
        <w:instrText xml:space="preserve"> SEQ Table \* ARABIC </w:instrText>
      </w:r>
      <w:r w:rsidRPr="00B50474">
        <w:rPr>
          <w:rFonts w:ascii="Calibri" w:hAnsi="Calibri" w:cs="Calibri"/>
        </w:rPr>
        <w:fldChar w:fldCharType="separate"/>
      </w:r>
      <w:r w:rsidR="000C5C6B">
        <w:rPr>
          <w:rFonts w:ascii="Calibri" w:hAnsi="Calibri" w:cs="Calibri"/>
          <w:noProof/>
        </w:rPr>
        <w:t>5</w:t>
      </w:r>
      <w:r w:rsidRPr="00B50474">
        <w:rPr>
          <w:rFonts w:ascii="Calibri" w:hAnsi="Calibri" w:cs="Calibri"/>
        </w:rPr>
        <w:fldChar w:fldCharType="end"/>
      </w:r>
      <w:r w:rsidR="00377BAC" w:rsidRPr="00A529D0">
        <w:rPr>
          <w:rFonts w:ascii="Calibri" w:hAnsi="Calibri" w:cs="Calibri"/>
        </w:rPr>
        <w:t>: delta RSRP based on 1 samples(SCS = 30KHz)</w:t>
      </w:r>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BF683B" w:rsidRPr="00A529D0" w:rsidTr="004960A4">
        <w:trPr>
          <w:trHeight w:val="175"/>
        </w:trPr>
        <w:tc>
          <w:tcPr>
            <w:tcW w:w="1668" w:type="dxa"/>
            <w:gridSpan w:val="2"/>
            <w:shd w:val="clear" w:color="auto" w:fill="auto"/>
            <w:vAlign w:val="center"/>
          </w:tcPr>
          <w:p w:rsidR="00BF683B" w:rsidRPr="00A529D0" w:rsidRDefault="00BF683B" w:rsidP="004960A4">
            <w:pPr>
              <w:spacing w:after="0"/>
              <w:jc w:val="center"/>
              <w:rPr>
                <w:rFonts w:ascii="Calibri" w:hAnsi="Calibri" w:cs="Calibri"/>
              </w:rPr>
            </w:pPr>
          </w:p>
        </w:tc>
        <w:tc>
          <w:tcPr>
            <w:tcW w:w="4819" w:type="dxa"/>
            <w:gridSpan w:val="3"/>
            <w:shd w:val="clear" w:color="auto" w:fill="auto"/>
            <w:vAlign w:val="center"/>
          </w:tcPr>
          <w:p w:rsidR="00BF683B" w:rsidRPr="00A529D0" w:rsidRDefault="00BF683B" w:rsidP="004960A4">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BF683B" w:rsidRPr="00A529D0" w:rsidRDefault="00BF683B" w:rsidP="004960A4">
            <w:pPr>
              <w:keepNext/>
              <w:keepLines/>
              <w:spacing w:before="40" w:after="40"/>
              <w:jc w:val="center"/>
              <w:rPr>
                <w:rFonts w:ascii="Calibri" w:hAnsi="Calibri" w:cs="Calibri"/>
                <w:b/>
              </w:rPr>
            </w:pPr>
            <w:r w:rsidRPr="00A529D0">
              <w:rPr>
                <w:rFonts w:ascii="Calibri" w:hAnsi="Calibri" w:cs="Calibri"/>
                <w:b/>
              </w:rPr>
              <w:t>Absolute Accuracy</w:t>
            </w:r>
          </w:p>
          <w:p w:rsidR="00BF683B" w:rsidRPr="00A529D0" w:rsidRDefault="00BF683B" w:rsidP="004960A4">
            <w:pPr>
              <w:spacing w:after="0"/>
              <w:jc w:val="center"/>
              <w:rPr>
                <w:rFonts w:ascii="Calibri" w:hAnsi="Calibri" w:cs="Calibri"/>
              </w:rPr>
            </w:pPr>
            <w:r w:rsidRPr="00A529D0">
              <w:rPr>
                <w:rFonts w:ascii="Calibri" w:hAnsi="Calibri" w:cs="Calibri"/>
                <w:b/>
              </w:rPr>
              <w:t>(dB)</w:t>
            </w:r>
          </w:p>
        </w:tc>
        <w:tc>
          <w:tcPr>
            <w:tcW w:w="1417" w:type="dxa"/>
            <w:vMerge w:val="restart"/>
          </w:tcPr>
          <w:p w:rsidR="00BF683B" w:rsidRPr="00A529D0" w:rsidRDefault="00BF683B" w:rsidP="004960A4">
            <w:pPr>
              <w:keepNext/>
              <w:keepLines/>
              <w:spacing w:before="40" w:after="40"/>
              <w:jc w:val="center"/>
              <w:rPr>
                <w:rFonts w:ascii="Calibri" w:hAnsi="Calibri" w:cs="Calibri"/>
                <w:b/>
              </w:rPr>
            </w:pPr>
            <w:r w:rsidRPr="00A529D0">
              <w:rPr>
                <w:rFonts w:ascii="Calibri" w:hAnsi="Calibri" w:cs="Calibri"/>
                <w:b/>
              </w:rPr>
              <w:t>Relative Accuracy</w:t>
            </w:r>
          </w:p>
          <w:p w:rsidR="00BF683B" w:rsidRPr="00A529D0" w:rsidRDefault="00BF683B" w:rsidP="004960A4">
            <w:pPr>
              <w:spacing w:after="0"/>
              <w:jc w:val="center"/>
              <w:rPr>
                <w:rFonts w:ascii="Calibri" w:hAnsi="Calibri" w:cs="Calibri"/>
              </w:rPr>
            </w:pPr>
            <w:r w:rsidRPr="00A529D0">
              <w:rPr>
                <w:rFonts w:ascii="Calibri" w:hAnsi="Calibri" w:cs="Calibri"/>
                <w:b/>
              </w:rPr>
              <w:t>(dB)</w:t>
            </w:r>
          </w:p>
        </w:tc>
      </w:tr>
      <w:tr w:rsidR="00BF683B" w:rsidRPr="00A529D0" w:rsidTr="00C91A35">
        <w:trPr>
          <w:trHeight w:val="336"/>
        </w:trPr>
        <w:tc>
          <w:tcPr>
            <w:tcW w:w="959" w:type="dxa"/>
            <w:tcBorders>
              <w:bottom w:val="double" w:sz="4" w:space="0" w:color="auto"/>
            </w:tcBorders>
            <w:shd w:val="clear" w:color="auto" w:fill="auto"/>
            <w:vAlign w:val="center"/>
          </w:tcPr>
          <w:p w:rsidR="00BF683B" w:rsidRPr="00A529D0" w:rsidRDefault="00BF683B" w:rsidP="004960A4">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SNR</w:t>
            </w:r>
          </w:p>
          <w:p w:rsidR="00BF683B" w:rsidRPr="00A529D0" w:rsidRDefault="00BF683B" w:rsidP="004960A4">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BF683B" w:rsidRPr="00A529D0" w:rsidRDefault="00BF683B" w:rsidP="004960A4">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BF683B" w:rsidRPr="00A529D0" w:rsidRDefault="00BF683B" w:rsidP="004960A4">
            <w:pPr>
              <w:spacing w:after="0"/>
              <w:jc w:val="center"/>
              <w:rPr>
                <w:rFonts w:ascii="Calibri" w:hAnsi="Calibri" w:cs="Calibri"/>
              </w:rPr>
            </w:pPr>
          </w:p>
        </w:tc>
        <w:tc>
          <w:tcPr>
            <w:tcW w:w="1417" w:type="dxa"/>
            <w:vMerge/>
            <w:tcBorders>
              <w:bottom w:val="double" w:sz="4" w:space="0" w:color="auto"/>
            </w:tcBorders>
          </w:tcPr>
          <w:p w:rsidR="00BF683B" w:rsidRPr="00A529D0" w:rsidRDefault="00BF683B" w:rsidP="004960A4">
            <w:pPr>
              <w:spacing w:after="0"/>
              <w:jc w:val="center"/>
              <w:rPr>
                <w:rFonts w:ascii="Calibri" w:hAnsi="Calibri" w:cs="Calibri"/>
              </w:rPr>
            </w:pP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0.63</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-0.86</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1.36</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0.40</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-0.78</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1.13</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0.24</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-0.70</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0.93</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3.11</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0.31</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-1.40</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3.11</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1.71</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1.95</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-1.32</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1.95</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w:t>
            </w:r>
          </w:p>
        </w:tc>
      </w:tr>
      <w:tr w:rsidR="00A612F3" w:rsidRPr="00A529D0" w:rsidTr="004960A4">
        <w:trPr>
          <w:trHeight w:val="197"/>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1.31</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-0.04</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-1.19</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1.31</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1.15</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2.98</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-1.45</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2.98</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1.73</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0.04</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-1.39</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1.89</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1.43</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1.18</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-0.07</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-1.27</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1.18</w:t>
            </w:r>
          </w:p>
        </w:tc>
        <w:tc>
          <w:tcPr>
            <w:tcW w:w="1417"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w:t>
            </w:r>
          </w:p>
        </w:tc>
      </w:tr>
    </w:tbl>
    <w:p w:rsidR="00C75AF1" w:rsidRPr="00A529D0" w:rsidRDefault="00C75AF1" w:rsidP="00377BAC">
      <w:pPr>
        <w:rPr>
          <w:rFonts w:ascii="Calibri" w:hAnsi="Calibri" w:cs="Calibri"/>
          <w:lang w:val="x-none" w:eastAsia="x-none"/>
        </w:rPr>
      </w:pPr>
    </w:p>
    <w:p w:rsidR="00AC7C50" w:rsidRPr="00A529D0" w:rsidRDefault="00B50474" w:rsidP="00AC7C50">
      <w:pPr>
        <w:pStyle w:val="afa"/>
        <w:contextualSpacing w:val="0"/>
        <w:jc w:val="center"/>
        <w:rPr>
          <w:rFonts w:ascii="Calibri" w:hAnsi="Calibri" w:cs="Calibri"/>
        </w:rPr>
      </w:pPr>
      <w:r w:rsidRPr="00B50474">
        <w:rPr>
          <w:rFonts w:ascii="Calibri" w:hAnsi="Calibri" w:cs="Calibri"/>
        </w:rPr>
        <w:t xml:space="preserve">Table </w:t>
      </w:r>
      <w:r w:rsidRPr="00B50474">
        <w:rPr>
          <w:rFonts w:ascii="Calibri" w:hAnsi="Calibri" w:cs="Calibri"/>
        </w:rPr>
        <w:fldChar w:fldCharType="begin"/>
      </w:r>
      <w:r w:rsidRPr="00B50474">
        <w:rPr>
          <w:rFonts w:ascii="Calibri" w:hAnsi="Calibri" w:cs="Calibri"/>
        </w:rPr>
        <w:instrText xml:space="preserve"> SEQ Table \* ARABIC </w:instrText>
      </w:r>
      <w:r w:rsidRPr="00B50474">
        <w:rPr>
          <w:rFonts w:ascii="Calibri" w:hAnsi="Calibri" w:cs="Calibri"/>
        </w:rPr>
        <w:fldChar w:fldCharType="separate"/>
      </w:r>
      <w:r w:rsidR="000C5C6B">
        <w:rPr>
          <w:rFonts w:ascii="Calibri" w:hAnsi="Calibri" w:cs="Calibri"/>
          <w:noProof/>
        </w:rPr>
        <w:t>6</w:t>
      </w:r>
      <w:r w:rsidRPr="00B50474">
        <w:rPr>
          <w:rFonts w:ascii="Calibri" w:hAnsi="Calibri" w:cs="Calibri"/>
        </w:rPr>
        <w:fldChar w:fldCharType="end"/>
      </w:r>
      <w:r w:rsidR="00C75AF1" w:rsidRPr="00A529D0">
        <w:rPr>
          <w:rFonts w:ascii="Calibri" w:hAnsi="Calibri" w:cs="Calibri"/>
        </w:rPr>
        <w:t>: delta RSRP based on 1 samples(SCS = 60KHz)</w:t>
      </w:r>
    </w:p>
    <w:tbl>
      <w:tblPr>
        <w:tblpPr w:leftFromText="180" w:rightFromText="180" w:vertAnchor="text" w:tblpXSpec="center" w:tblpY="1"/>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59"/>
        <w:gridCol w:w="709"/>
        <w:gridCol w:w="1417"/>
        <w:gridCol w:w="1418"/>
        <w:gridCol w:w="1984"/>
        <w:gridCol w:w="1276"/>
        <w:gridCol w:w="1417"/>
      </w:tblGrid>
      <w:tr w:rsidR="00AC7C50" w:rsidRPr="00A529D0" w:rsidTr="004960A4">
        <w:trPr>
          <w:trHeight w:val="175"/>
        </w:trPr>
        <w:tc>
          <w:tcPr>
            <w:tcW w:w="1668" w:type="dxa"/>
            <w:gridSpan w:val="2"/>
            <w:shd w:val="clear" w:color="auto" w:fill="auto"/>
            <w:vAlign w:val="center"/>
          </w:tcPr>
          <w:p w:rsidR="00AC7C50" w:rsidRPr="00A529D0" w:rsidRDefault="00AC7C50" w:rsidP="004960A4">
            <w:pPr>
              <w:spacing w:after="0"/>
              <w:jc w:val="center"/>
              <w:rPr>
                <w:rFonts w:ascii="Calibri" w:hAnsi="Calibri" w:cs="Calibri"/>
              </w:rPr>
            </w:pPr>
          </w:p>
        </w:tc>
        <w:tc>
          <w:tcPr>
            <w:tcW w:w="4819" w:type="dxa"/>
            <w:gridSpan w:val="3"/>
            <w:shd w:val="clear" w:color="auto" w:fill="auto"/>
            <w:vAlign w:val="center"/>
          </w:tcPr>
          <w:p w:rsidR="00AC7C50" w:rsidRPr="00A529D0" w:rsidRDefault="00AC7C50" w:rsidP="004960A4">
            <w:pPr>
              <w:spacing w:after="0"/>
              <w:jc w:val="center"/>
              <w:rPr>
                <w:rFonts w:ascii="Calibri" w:hAnsi="Calibri" w:cs="Calibri"/>
                <w:highlight w:val="yellow"/>
              </w:rPr>
            </w:pPr>
            <w:r w:rsidRPr="00A529D0">
              <w:rPr>
                <w:rFonts w:ascii="Calibri" w:hAnsi="Calibri" w:cs="Calibri"/>
              </w:rPr>
              <w:t>CDF of delta RSRP (dB)</w:t>
            </w:r>
          </w:p>
        </w:tc>
        <w:tc>
          <w:tcPr>
            <w:tcW w:w="1276" w:type="dxa"/>
            <w:vMerge w:val="restart"/>
          </w:tcPr>
          <w:p w:rsidR="00AC7C50" w:rsidRPr="00A529D0" w:rsidRDefault="00AC7C50" w:rsidP="004960A4">
            <w:pPr>
              <w:keepNext/>
              <w:keepLines/>
              <w:spacing w:before="40" w:after="40"/>
              <w:jc w:val="center"/>
              <w:rPr>
                <w:rFonts w:ascii="Calibri" w:hAnsi="Calibri" w:cs="Calibri"/>
                <w:b/>
              </w:rPr>
            </w:pPr>
            <w:r w:rsidRPr="00A529D0">
              <w:rPr>
                <w:rFonts w:ascii="Calibri" w:hAnsi="Calibri" w:cs="Calibri"/>
                <w:b/>
              </w:rPr>
              <w:t>Absolute Accuracy</w:t>
            </w:r>
          </w:p>
          <w:p w:rsidR="00AC7C50" w:rsidRPr="00A529D0" w:rsidRDefault="00AC7C50" w:rsidP="004960A4">
            <w:pPr>
              <w:spacing w:after="0"/>
              <w:jc w:val="center"/>
              <w:rPr>
                <w:rFonts w:ascii="Calibri" w:hAnsi="Calibri" w:cs="Calibri"/>
              </w:rPr>
            </w:pPr>
            <w:r w:rsidRPr="00A529D0">
              <w:rPr>
                <w:rFonts w:ascii="Calibri" w:hAnsi="Calibri" w:cs="Calibri"/>
                <w:b/>
              </w:rPr>
              <w:t>(dB)</w:t>
            </w:r>
          </w:p>
        </w:tc>
        <w:tc>
          <w:tcPr>
            <w:tcW w:w="1417" w:type="dxa"/>
            <w:vMerge w:val="restart"/>
          </w:tcPr>
          <w:p w:rsidR="00AC7C50" w:rsidRPr="00A529D0" w:rsidRDefault="00AC7C50" w:rsidP="004960A4">
            <w:pPr>
              <w:keepNext/>
              <w:keepLines/>
              <w:spacing w:before="40" w:after="40"/>
              <w:jc w:val="center"/>
              <w:rPr>
                <w:rFonts w:ascii="Calibri" w:hAnsi="Calibri" w:cs="Calibri"/>
                <w:b/>
              </w:rPr>
            </w:pPr>
            <w:r w:rsidRPr="00A529D0">
              <w:rPr>
                <w:rFonts w:ascii="Calibri" w:hAnsi="Calibri" w:cs="Calibri"/>
                <w:b/>
              </w:rPr>
              <w:t>Relative Accuracy</w:t>
            </w:r>
          </w:p>
          <w:p w:rsidR="00AC7C50" w:rsidRPr="00A529D0" w:rsidRDefault="00AC7C50" w:rsidP="004960A4">
            <w:pPr>
              <w:spacing w:after="0"/>
              <w:jc w:val="center"/>
              <w:rPr>
                <w:rFonts w:ascii="Calibri" w:hAnsi="Calibri" w:cs="Calibri"/>
              </w:rPr>
            </w:pPr>
            <w:r w:rsidRPr="00A529D0">
              <w:rPr>
                <w:rFonts w:ascii="Calibri" w:hAnsi="Calibri" w:cs="Calibri"/>
                <w:b/>
              </w:rPr>
              <w:t>(dB)</w:t>
            </w:r>
          </w:p>
        </w:tc>
      </w:tr>
      <w:tr w:rsidR="00AC7C50" w:rsidRPr="00A529D0" w:rsidTr="00C91A35">
        <w:trPr>
          <w:trHeight w:val="336"/>
        </w:trPr>
        <w:tc>
          <w:tcPr>
            <w:tcW w:w="959" w:type="dxa"/>
            <w:tcBorders>
              <w:bottom w:val="double" w:sz="4" w:space="0" w:color="auto"/>
            </w:tcBorders>
            <w:shd w:val="clear" w:color="auto" w:fill="auto"/>
            <w:vAlign w:val="center"/>
          </w:tcPr>
          <w:p w:rsidR="00AC7C50" w:rsidRPr="00A529D0" w:rsidRDefault="00AC7C50" w:rsidP="004960A4">
            <w:pPr>
              <w:spacing w:after="100" w:afterAutospacing="1"/>
              <w:jc w:val="center"/>
              <w:rPr>
                <w:rFonts w:ascii="Calibri" w:hAnsi="Calibri" w:cs="Calibri"/>
              </w:rPr>
            </w:pPr>
            <w:r w:rsidRPr="00A529D0">
              <w:rPr>
                <w:rFonts w:ascii="Calibri" w:hAnsi="Calibri" w:cs="Calibri"/>
              </w:rPr>
              <w:t>Channel Type</w:t>
            </w:r>
          </w:p>
        </w:tc>
        <w:tc>
          <w:tcPr>
            <w:tcW w:w="709" w:type="dxa"/>
            <w:tcBorders>
              <w:bottom w:val="double" w:sz="4" w:space="0" w:color="auto"/>
            </w:tcBorders>
            <w:shd w:val="clear" w:color="auto" w:fill="auto"/>
            <w:vAlign w:val="center"/>
          </w:tcPr>
          <w:p w:rsidR="00AC7C50" w:rsidRPr="00A529D0" w:rsidRDefault="00AC7C50" w:rsidP="004960A4">
            <w:pPr>
              <w:spacing w:after="0"/>
              <w:jc w:val="center"/>
              <w:rPr>
                <w:rFonts w:ascii="Calibri" w:hAnsi="Calibri" w:cs="Calibri"/>
              </w:rPr>
            </w:pPr>
            <w:r w:rsidRPr="00A529D0">
              <w:rPr>
                <w:rFonts w:ascii="Calibri" w:hAnsi="Calibri" w:cs="Calibri"/>
              </w:rPr>
              <w:t>SNR</w:t>
            </w:r>
          </w:p>
          <w:p w:rsidR="00AC7C50" w:rsidRPr="00A529D0" w:rsidRDefault="00AC7C50" w:rsidP="004960A4">
            <w:pPr>
              <w:spacing w:after="0"/>
              <w:jc w:val="center"/>
              <w:rPr>
                <w:rFonts w:ascii="Calibri" w:hAnsi="Calibri" w:cs="Calibri"/>
              </w:rPr>
            </w:pPr>
            <w:r w:rsidRPr="00A529D0">
              <w:rPr>
                <w:rFonts w:ascii="Calibri" w:hAnsi="Calibri" w:cs="Calibri"/>
              </w:rPr>
              <w:t>(dB)</w:t>
            </w:r>
          </w:p>
        </w:tc>
        <w:tc>
          <w:tcPr>
            <w:tcW w:w="1417" w:type="dxa"/>
            <w:tcBorders>
              <w:bottom w:val="double" w:sz="4" w:space="0" w:color="auto"/>
            </w:tcBorders>
            <w:shd w:val="clear" w:color="auto" w:fill="auto"/>
            <w:vAlign w:val="center"/>
          </w:tcPr>
          <w:p w:rsidR="00AC7C50" w:rsidRPr="00A529D0" w:rsidRDefault="00AC7C50" w:rsidP="004960A4">
            <w:pPr>
              <w:spacing w:after="0"/>
              <w:jc w:val="center"/>
              <w:rPr>
                <w:rFonts w:ascii="Calibri" w:hAnsi="Calibri" w:cs="Calibri"/>
              </w:rPr>
            </w:pPr>
            <w:r w:rsidRPr="00A529D0">
              <w:rPr>
                <w:rFonts w:ascii="Calibri" w:hAnsi="Calibri" w:cs="Calibri"/>
              </w:rPr>
              <w:t>95%</w:t>
            </w:r>
          </w:p>
        </w:tc>
        <w:tc>
          <w:tcPr>
            <w:tcW w:w="1418" w:type="dxa"/>
            <w:tcBorders>
              <w:bottom w:val="double" w:sz="4" w:space="0" w:color="auto"/>
            </w:tcBorders>
            <w:shd w:val="clear" w:color="auto" w:fill="auto"/>
            <w:vAlign w:val="center"/>
          </w:tcPr>
          <w:p w:rsidR="00AC7C50" w:rsidRPr="00A529D0" w:rsidRDefault="00AC7C50" w:rsidP="004960A4">
            <w:pPr>
              <w:spacing w:after="0"/>
              <w:jc w:val="center"/>
              <w:rPr>
                <w:rFonts w:ascii="Calibri" w:hAnsi="Calibri" w:cs="Calibri"/>
              </w:rPr>
            </w:pPr>
            <w:r w:rsidRPr="00A529D0">
              <w:rPr>
                <w:rFonts w:ascii="Calibri" w:hAnsi="Calibri" w:cs="Calibri"/>
              </w:rPr>
              <w:t>50%</w:t>
            </w:r>
          </w:p>
        </w:tc>
        <w:tc>
          <w:tcPr>
            <w:tcW w:w="1984" w:type="dxa"/>
            <w:tcBorders>
              <w:bottom w:val="double" w:sz="4" w:space="0" w:color="auto"/>
            </w:tcBorders>
            <w:shd w:val="clear" w:color="auto" w:fill="auto"/>
            <w:vAlign w:val="center"/>
          </w:tcPr>
          <w:p w:rsidR="00AC7C50" w:rsidRPr="00A529D0" w:rsidRDefault="00AC7C50" w:rsidP="004960A4">
            <w:pPr>
              <w:spacing w:after="0"/>
              <w:jc w:val="center"/>
              <w:rPr>
                <w:rFonts w:ascii="Calibri" w:hAnsi="Calibri" w:cs="Calibri"/>
              </w:rPr>
            </w:pPr>
            <w:r w:rsidRPr="00A529D0">
              <w:rPr>
                <w:rFonts w:ascii="Calibri" w:hAnsi="Calibri" w:cs="Calibri"/>
              </w:rPr>
              <w:t>5%</w:t>
            </w:r>
          </w:p>
        </w:tc>
        <w:tc>
          <w:tcPr>
            <w:tcW w:w="1276" w:type="dxa"/>
            <w:vMerge/>
            <w:tcBorders>
              <w:bottom w:val="double" w:sz="4" w:space="0" w:color="auto"/>
            </w:tcBorders>
          </w:tcPr>
          <w:p w:rsidR="00AC7C50" w:rsidRPr="00A529D0" w:rsidRDefault="00AC7C50" w:rsidP="004960A4">
            <w:pPr>
              <w:spacing w:after="0"/>
              <w:jc w:val="center"/>
              <w:rPr>
                <w:rFonts w:ascii="Calibri" w:hAnsi="Calibri" w:cs="Calibri"/>
              </w:rPr>
            </w:pPr>
          </w:p>
        </w:tc>
        <w:tc>
          <w:tcPr>
            <w:tcW w:w="1417" w:type="dxa"/>
            <w:vMerge/>
            <w:tcBorders>
              <w:bottom w:val="double" w:sz="4" w:space="0" w:color="auto"/>
            </w:tcBorders>
          </w:tcPr>
          <w:p w:rsidR="00AC7C50" w:rsidRPr="00A529D0" w:rsidRDefault="00AC7C50" w:rsidP="004960A4">
            <w:pPr>
              <w:spacing w:after="0"/>
              <w:jc w:val="center"/>
              <w:rPr>
                <w:rFonts w:ascii="Calibri" w:hAnsi="Calibri" w:cs="Calibri"/>
              </w:rPr>
            </w:pP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AWGN</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0.63</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-0.86</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1.36</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0.40</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-0.78</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1.53</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1.13</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0.24</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-0.70</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0.93</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w:t>
            </w:r>
            <w:r w:rsidRPr="00A529D0">
              <w:rPr>
                <w:rFonts w:ascii="Calibri" w:hAnsi="Calibri" w:cs="Calibri"/>
                <w:lang w:eastAsia="zh-TW"/>
              </w:rPr>
              <w:t>-</w:t>
            </w:r>
            <w:r w:rsidRPr="00A529D0">
              <w:rPr>
                <w:rFonts w:ascii="Calibri" w:hAnsi="Calibri" w:cs="Calibri"/>
              </w:rPr>
              <w:t>C</w:t>
            </w:r>
            <w:r w:rsidRPr="00A529D0">
              <w:rPr>
                <w:rFonts w:ascii="Calibri" w:hAnsi="Calibri" w:cs="Calibri"/>
              </w:rPr>
              <w:br/>
              <w:t xml:space="preserve">(30ns, 1400Hz)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3.20</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0.32</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-1.39</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3.20</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1.71</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-1.32</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1.99</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w:t>
            </w:r>
          </w:p>
        </w:tc>
      </w:tr>
      <w:tr w:rsidR="00A612F3" w:rsidRPr="00A529D0" w:rsidTr="004960A4">
        <w:trPr>
          <w:trHeight w:val="197"/>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1.35</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-0.032</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-1.20</w:t>
            </w:r>
          </w:p>
        </w:tc>
        <w:tc>
          <w:tcPr>
            <w:tcW w:w="1276" w:type="dxa"/>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1.35</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1.168</w:t>
            </w:r>
          </w:p>
        </w:tc>
      </w:tr>
      <w:tr w:rsidR="00A612F3" w:rsidRPr="00A529D0" w:rsidTr="004960A4">
        <w:trPr>
          <w:trHeight w:val="197"/>
        </w:trPr>
        <w:tc>
          <w:tcPr>
            <w:tcW w:w="959" w:type="dxa"/>
            <w:vMerge w:val="restart"/>
            <w:shd w:val="clear" w:color="auto" w:fill="auto"/>
            <w:vAlign w:val="center"/>
          </w:tcPr>
          <w:p w:rsidR="00A612F3" w:rsidRPr="00A529D0" w:rsidRDefault="00A612F3" w:rsidP="00A612F3">
            <w:pPr>
              <w:spacing w:after="100" w:afterAutospacing="1"/>
              <w:jc w:val="center"/>
              <w:rPr>
                <w:rFonts w:ascii="Calibri" w:hAnsi="Calibri" w:cs="Calibri"/>
              </w:rPr>
            </w:pPr>
            <w:r w:rsidRPr="00A529D0">
              <w:rPr>
                <w:rFonts w:ascii="Calibri" w:hAnsi="Calibri" w:cs="Calibri"/>
              </w:rPr>
              <w:t>TDL-C</w:t>
            </w:r>
            <w:r w:rsidRPr="00A529D0">
              <w:rPr>
                <w:rFonts w:ascii="Calibri" w:hAnsi="Calibri" w:cs="Calibri"/>
              </w:rPr>
              <w:br/>
              <w:t xml:space="preserve">(100ns,300Hz) </w:t>
            </w: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-6</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2.37</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0.13</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-1.56</w:t>
            </w:r>
          </w:p>
        </w:tc>
        <w:tc>
          <w:tcPr>
            <w:tcW w:w="1276"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2.37</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1.69</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-4</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1.51</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-0.07</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-1.55</w:t>
            </w:r>
          </w:p>
        </w:tc>
        <w:tc>
          <w:tcPr>
            <w:tcW w:w="1276"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1.55</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1.48</w:t>
            </w:r>
          </w:p>
        </w:tc>
      </w:tr>
      <w:tr w:rsidR="00A612F3" w:rsidRPr="00A529D0" w:rsidTr="004960A4">
        <w:trPr>
          <w:trHeight w:val="204"/>
        </w:trPr>
        <w:tc>
          <w:tcPr>
            <w:tcW w:w="959" w:type="dxa"/>
            <w:vMerge/>
            <w:shd w:val="clear" w:color="auto" w:fill="auto"/>
            <w:vAlign w:val="center"/>
          </w:tcPr>
          <w:p w:rsidR="00A612F3" w:rsidRPr="00A529D0" w:rsidRDefault="00A612F3" w:rsidP="00A612F3">
            <w:pPr>
              <w:spacing w:after="100" w:afterAutospacing="1"/>
              <w:jc w:val="center"/>
              <w:rPr>
                <w:rFonts w:ascii="Calibri" w:hAnsi="Calibri" w:cs="Calibri"/>
              </w:rPr>
            </w:pPr>
          </w:p>
        </w:tc>
        <w:tc>
          <w:tcPr>
            <w:tcW w:w="709" w:type="dxa"/>
            <w:shd w:val="clear" w:color="auto" w:fill="auto"/>
            <w:vAlign w:val="center"/>
          </w:tcPr>
          <w:p w:rsidR="00A612F3" w:rsidRPr="00A529D0" w:rsidRDefault="00A612F3" w:rsidP="00A612F3">
            <w:pPr>
              <w:spacing w:after="0"/>
              <w:jc w:val="center"/>
              <w:rPr>
                <w:rFonts w:ascii="Calibri" w:hAnsi="Calibri" w:cs="Calibri"/>
              </w:rPr>
            </w:pPr>
            <w:r w:rsidRPr="00A529D0">
              <w:rPr>
                <w:rFonts w:ascii="Calibri" w:hAnsi="Calibri" w:cs="Calibri"/>
              </w:rPr>
              <w:t>-2</w:t>
            </w:r>
          </w:p>
        </w:tc>
        <w:tc>
          <w:tcPr>
            <w:tcW w:w="1417"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0.99</w:t>
            </w:r>
          </w:p>
        </w:tc>
        <w:tc>
          <w:tcPr>
            <w:tcW w:w="1418"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-0.18</w:t>
            </w:r>
          </w:p>
        </w:tc>
        <w:tc>
          <w:tcPr>
            <w:tcW w:w="1984" w:type="dxa"/>
            <w:shd w:val="clear" w:color="auto" w:fill="auto"/>
            <w:vAlign w:val="center"/>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-1.39</w:t>
            </w:r>
          </w:p>
        </w:tc>
        <w:tc>
          <w:tcPr>
            <w:tcW w:w="1276" w:type="dxa"/>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1.39</w:t>
            </w:r>
          </w:p>
        </w:tc>
        <w:tc>
          <w:tcPr>
            <w:tcW w:w="1417" w:type="dxa"/>
            <w:vAlign w:val="bottom"/>
          </w:tcPr>
          <w:p w:rsidR="00A612F3" w:rsidRPr="00A529D0" w:rsidRDefault="00A612F3" w:rsidP="00A612F3">
            <w:pPr>
              <w:spacing w:after="0"/>
              <w:jc w:val="center"/>
              <w:rPr>
                <w:rFonts w:ascii="Calibri" w:eastAsia="Times New Roman" w:hAnsi="Calibri" w:cs="Calibri"/>
                <w:color w:val="000000"/>
                <w:sz w:val="22"/>
                <w:szCs w:val="22"/>
                <w:lang w:eastAsia="zh-CN"/>
              </w:rPr>
            </w:pPr>
            <w:r w:rsidRPr="00A529D0">
              <w:rPr>
                <w:rFonts w:ascii="Calibri" w:eastAsia="Times New Roman" w:hAnsi="Calibri" w:cs="Calibri"/>
                <w:color w:val="000000"/>
                <w:sz w:val="22"/>
                <w:szCs w:val="22"/>
                <w:lang w:eastAsia="zh-CN"/>
              </w:rPr>
              <w:t>1.17</w:t>
            </w:r>
          </w:p>
        </w:tc>
      </w:tr>
    </w:tbl>
    <w:p w:rsidR="00C75AF1" w:rsidRPr="00A529D0" w:rsidRDefault="00C75AF1" w:rsidP="00C75AF1">
      <w:pPr>
        <w:pStyle w:val="af5"/>
        <w:rPr>
          <w:rFonts w:ascii="Calibri" w:hAnsi="Calibri" w:cs="Calibri"/>
          <w:i/>
          <w:sz w:val="22"/>
        </w:rPr>
      </w:pPr>
    </w:p>
    <w:p w:rsidR="00C75AF1" w:rsidRPr="00A529D0" w:rsidRDefault="006B1A88" w:rsidP="00B50474">
      <w:pPr>
        <w:rPr>
          <w:rFonts w:ascii="Calibri" w:hAnsi="Calibri" w:cs="Calibri"/>
          <w:lang w:val="x-none" w:eastAsia="x-none"/>
        </w:rPr>
      </w:pPr>
      <w:r w:rsidRPr="00A529D0">
        <w:rPr>
          <w:rFonts w:ascii="Calibri" w:hAnsi="Calibri" w:cs="Calibri"/>
          <w:lang w:val="x-none" w:eastAsia="x-none"/>
        </w:rPr>
        <w:t xml:space="preserve">From the tables, we can conclude </w:t>
      </w:r>
      <w:r w:rsidR="003736E0">
        <w:rPr>
          <w:rFonts w:ascii="Calibri" w:hAnsi="Calibri" w:cs="Calibri"/>
          <w:lang w:val="x-none" w:eastAsia="x-none"/>
        </w:rPr>
        <w:t xml:space="preserve">the </w:t>
      </w:r>
      <w:r w:rsidRPr="00A529D0">
        <w:rPr>
          <w:rFonts w:ascii="Calibri" w:hAnsi="Calibri" w:cs="Calibri"/>
          <w:lang w:val="x-none" w:eastAsia="x-none"/>
        </w:rPr>
        <w:t>following observations:</w:t>
      </w:r>
    </w:p>
    <w:p w:rsidR="006B1A88" w:rsidRPr="00A529D0" w:rsidRDefault="00B50474" w:rsidP="00972B29">
      <w:pPr>
        <w:rPr>
          <w:rFonts w:ascii="Calibri" w:hAnsi="Calibri" w:cs="Calibri"/>
          <w:b/>
          <w:i/>
          <w:lang w:val="x-none" w:eastAsia="x-none"/>
        </w:rPr>
      </w:pPr>
      <w:bookmarkStart w:id="9" w:name="_Ref37338668"/>
      <w:r w:rsidRPr="00B50474">
        <w:rPr>
          <w:rFonts w:ascii="Calibri" w:hAnsi="Calibri" w:cs="Calibri"/>
          <w:b/>
          <w:i/>
        </w:rPr>
        <w:t xml:space="preserve">Observation </w:t>
      </w:r>
      <w:r w:rsidRPr="00B50474">
        <w:rPr>
          <w:rFonts w:ascii="Calibri" w:hAnsi="Calibri" w:cs="Calibri"/>
          <w:b/>
          <w:i/>
        </w:rPr>
        <w:fldChar w:fldCharType="begin"/>
      </w:r>
      <w:r w:rsidRPr="00B50474">
        <w:rPr>
          <w:rFonts w:ascii="Calibri" w:hAnsi="Calibri" w:cs="Calibri"/>
          <w:b/>
          <w:i/>
        </w:rPr>
        <w:instrText xml:space="preserve"> SEQ Observation \* ARABIC </w:instrText>
      </w:r>
      <w:r w:rsidRPr="00B50474">
        <w:rPr>
          <w:rFonts w:ascii="Calibri" w:hAnsi="Calibri" w:cs="Calibri"/>
          <w:b/>
          <w:i/>
        </w:rPr>
        <w:fldChar w:fldCharType="separate"/>
      </w:r>
      <w:r w:rsidR="000C5C6B">
        <w:rPr>
          <w:rFonts w:ascii="Calibri" w:hAnsi="Calibri" w:cs="Calibri"/>
          <w:b/>
          <w:i/>
          <w:noProof/>
        </w:rPr>
        <w:t>2</w:t>
      </w:r>
      <w:r w:rsidRPr="00B50474">
        <w:rPr>
          <w:rFonts w:ascii="Calibri" w:hAnsi="Calibri" w:cs="Calibri"/>
          <w:b/>
          <w:i/>
        </w:rPr>
        <w:fldChar w:fldCharType="end"/>
      </w:r>
      <w:r w:rsidR="006B1A88" w:rsidRPr="00A529D0">
        <w:rPr>
          <w:rFonts w:ascii="Calibri" w:hAnsi="Calibri" w:cs="Calibri"/>
          <w:b/>
          <w:i/>
          <w:lang w:val="x-none" w:eastAsia="x-none"/>
        </w:rPr>
        <w:t xml:space="preserve">: </w:t>
      </w:r>
      <w:r w:rsidR="000C5C6B" w:rsidRPr="000C5C6B">
        <w:rPr>
          <w:rFonts w:ascii="Calibri" w:hAnsi="Calibri" w:cs="Calibri"/>
          <w:b/>
          <w:i/>
        </w:rPr>
        <w:t>Based on the simulation, it can be seen that the absolute accuracy of</w:t>
      </w:r>
      <w:r w:rsidR="000C5C6B" w:rsidRPr="00A529D0">
        <w:rPr>
          <w:rFonts w:ascii="Calibri" w:hAnsi="Calibri" w:cs="Calibri"/>
          <w:i/>
        </w:rPr>
        <w:t xml:space="preserve"> </w:t>
      </w:r>
      <w:r w:rsidRPr="00B50474">
        <w:rPr>
          <w:rFonts w:ascii="Calibri" w:hAnsi="Calibri" w:cs="Calibri"/>
          <w:b/>
          <w:i/>
          <w:lang w:val="x-none" w:eastAsia="x-none"/>
        </w:rPr>
        <w:t xml:space="preserve">PSSCH RSRP </w:t>
      </w:r>
      <w:r w:rsidR="006B1A88" w:rsidRPr="00A529D0">
        <w:rPr>
          <w:rFonts w:ascii="Calibri" w:hAnsi="Calibri" w:cs="Calibri"/>
          <w:b/>
          <w:i/>
          <w:lang w:val="x-none" w:eastAsia="x-none"/>
        </w:rPr>
        <w:t>can be achieved at SNR=-4dB</w:t>
      </w:r>
      <w:bookmarkEnd w:id="9"/>
      <w:r w:rsidR="00FB5EED">
        <w:rPr>
          <w:rFonts w:ascii="Calibri" w:hAnsi="Calibri" w:cs="Calibri"/>
          <w:b/>
          <w:i/>
          <w:lang w:val="x-none" w:eastAsia="x-none"/>
        </w:rPr>
        <w:t xml:space="preserve"> </w:t>
      </w:r>
      <w:r w:rsidR="00FB5EED" w:rsidRPr="00FB5EED">
        <w:rPr>
          <w:rFonts w:ascii="Calibri" w:hAnsi="Calibri" w:cs="Calibri"/>
          <w:b/>
          <w:i/>
          <w:lang w:val="x-none" w:eastAsia="x-none"/>
        </w:rPr>
        <w:t>before adding RF impairment margin</w:t>
      </w:r>
      <w:r w:rsidR="00FB5EED">
        <w:rPr>
          <w:rFonts w:ascii="Calibri" w:hAnsi="Calibri" w:cs="Calibri"/>
          <w:b/>
          <w:i/>
          <w:lang w:val="x-none" w:eastAsia="x-none"/>
        </w:rPr>
        <w:t>:</w:t>
      </w:r>
    </w:p>
    <w:p w:rsidR="006B1A88" w:rsidRPr="00A529D0" w:rsidRDefault="006B1A88" w:rsidP="006B1A88">
      <w:pPr>
        <w:numPr>
          <w:ilvl w:val="0"/>
          <w:numId w:val="14"/>
        </w:numPr>
        <w:rPr>
          <w:rFonts w:ascii="Calibri" w:hAnsi="Calibri" w:cs="Calibri"/>
          <w:b/>
          <w:i/>
          <w:lang w:val="x-none" w:eastAsia="x-none"/>
        </w:rPr>
      </w:pPr>
      <w:r w:rsidRPr="00A529D0">
        <w:rPr>
          <w:rFonts w:ascii="Calibri" w:hAnsi="Calibri" w:cs="Calibri"/>
          <w:b/>
          <w:i/>
          <w:lang w:val="x-none" w:eastAsia="x-none"/>
        </w:rPr>
        <w:t>AWGN: 1.6dB</w:t>
      </w:r>
    </w:p>
    <w:p w:rsidR="006B1A88" w:rsidRPr="00A529D0" w:rsidRDefault="006B1A88" w:rsidP="006B1A88">
      <w:pPr>
        <w:numPr>
          <w:ilvl w:val="0"/>
          <w:numId w:val="14"/>
        </w:numPr>
        <w:rPr>
          <w:rFonts w:ascii="Calibri" w:hAnsi="Calibri" w:cs="Calibri"/>
          <w:b/>
          <w:i/>
          <w:lang w:val="x-none" w:eastAsia="x-none"/>
        </w:rPr>
      </w:pPr>
      <w:r w:rsidRPr="00A529D0">
        <w:rPr>
          <w:rFonts w:ascii="Calibri" w:hAnsi="Calibri" w:cs="Calibri"/>
          <w:b/>
          <w:i/>
          <w:lang w:val="x-none" w:eastAsia="x-none"/>
        </w:rPr>
        <w:t>TDL-C 30ns 1400Hz: 2.0dB</w:t>
      </w:r>
    </w:p>
    <w:p w:rsidR="006B1A88" w:rsidRPr="00A529D0" w:rsidRDefault="006B1A88" w:rsidP="006B1A88">
      <w:pPr>
        <w:numPr>
          <w:ilvl w:val="0"/>
          <w:numId w:val="14"/>
        </w:numPr>
        <w:rPr>
          <w:rFonts w:ascii="Calibri" w:hAnsi="Calibri" w:cs="Calibri"/>
          <w:b/>
          <w:i/>
          <w:lang w:val="x-none" w:eastAsia="x-none"/>
        </w:rPr>
      </w:pPr>
      <w:r w:rsidRPr="00A529D0">
        <w:rPr>
          <w:rFonts w:ascii="Calibri" w:hAnsi="Calibri" w:cs="Calibri"/>
          <w:b/>
          <w:i/>
          <w:lang w:val="x-none" w:eastAsia="x-none"/>
        </w:rPr>
        <w:t>TDL-C 100ns 300Hz: 2.0dB</w:t>
      </w:r>
    </w:p>
    <w:p w:rsidR="004E34B9" w:rsidRPr="00A529D0" w:rsidRDefault="00B50474" w:rsidP="004E34B9">
      <w:pPr>
        <w:rPr>
          <w:rFonts w:ascii="Calibri" w:hAnsi="Calibri" w:cs="Calibri"/>
          <w:b/>
          <w:i/>
          <w:lang w:eastAsia="ko-KR"/>
        </w:rPr>
      </w:pPr>
      <w:bookmarkStart w:id="10" w:name="_Ref37338684"/>
      <w:r w:rsidRPr="00B50474">
        <w:rPr>
          <w:rFonts w:ascii="Calibri" w:hAnsi="Calibri" w:cs="Calibri"/>
          <w:b/>
          <w:i/>
        </w:rPr>
        <w:t xml:space="preserve">Proposal </w:t>
      </w:r>
      <w:r w:rsidRPr="00B50474">
        <w:rPr>
          <w:rFonts w:ascii="Calibri" w:hAnsi="Calibri" w:cs="Calibri"/>
          <w:b/>
          <w:i/>
        </w:rPr>
        <w:fldChar w:fldCharType="begin"/>
      </w:r>
      <w:r w:rsidRPr="00B50474">
        <w:rPr>
          <w:rFonts w:ascii="Calibri" w:hAnsi="Calibri" w:cs="Calibri"/>
          <w:b/>
          <w:i/>
        </w:rPr>
        <w:instrText xml:space="preserve"> SEQ Proposal \* ARABIC </w:instrText>
      </w:r>
      <w:r w:rsidRPr="00B50474">
        <w:rPr>
          <w:rFonts w:ascii="Calibri" w:hAnsi="Calibri" w:cs="Calibri"/>
          <w:b/>
          <w:i/>
        </w:rPr>
        <w:fldChar w:fldCharType="separate"/>
      </w:r>
      <w:r w:rsidR="000C5C6B">
        <w:rPr>
          <w:rFonts w:ascii="Calibri" w:hAnsi="Calibri" w:cs="Calibri"/>
          <w:b/>
          <w:i/>
          <w:noProof/>
        </w:rPr>
        <w:t>2</w:t>
      </w:r>
      <w:r w:rsidRPr="00B50474">
        <w:rPr>
          <w:rFonts w:ascii="Calibri" w:hAnsi="Calibri" w:cs="Calibri"/>
          <w:b/>
          <w:i/>
        </w:rPr>
        <w:fldChar w:fldCharType="end"/>
      </w:r>
      <w:r w:rsidR="004E34B9" w:rsidRPr="00A529D0">
        <w:rPr>
          <w:rFonts w:ascii="Calibri" w:hAnsi="Calibri" w:cs="Calibri"/>
          <w:b/>
          <w:i/>
          <w:lang w:eastAsia="ko-KR"/>
        </w:rPr>
        <w:t xml:space="preserve">: Side condition of SNR </w:t>
      </w:r>
      <w:r w:rsidRPr="00A529D0">
        <w:rPr>
          <w:rFonts w:ascii="Calibri" w:hAnsi="Calibri" w:cs="Calibri"/>
          <w:b/>
          <w:i/>
          <w:lang w:eastAsia="ko-KR"/>
        </w:rPr>
        <w:t>=</w:t>
      </w:r>
      <w:r w:rsidR="004E34B9" w:rsidRPr="00A529D0">
        <w:rPr>
          <w:rFonts w:ascii="Calibri" w:hAnsi="Calibri" w:cs="Calibri"/>
          <w:b/>
          <w:i/>
          <w:lang w:eastAsia="ko-KR"/>
        </w:rPr>
        <w:t xml:space="preserve"> -4dB can be used for V2X PSSCH-RSRP measurement</w:t>
      </w:r>
      <w:r w:rsidR="001C7D0E" w:rsidRPr="00A529D0">
        <w:rPr>
          <w:rFonts w:ascii="Calibri" w:hAnsi="Calibri" w:cs="Calibri"/>
          <w:b/>
          <w:i/>
          <w:lang w:eastAsia="ko-KR"/>
        </w:rPr>
        <w:t xml:space="preserve"> with </w:t>
      </w:r>
      <w:r w:rsidRPr="00B50474">
        <w:rPr>
          <w:rFonts w:ascii="Calibri" w:hAnsi="Calibri" w:cs="Calibri"/>
          <w:b/>
          <w:i/>
          <w:lang w:eastAsia="ko-KR"/>
        </w:rPr>
        <w:t xml:space="preserve">absolute </w:t>
      </w:r>
      <w:r w:rsidR="001C7D0E" w:rsidRPr="00A529D0">
        <w:rPr>
          <w:rFonts w:ascii="Calibri" w:hAnsi="Calibri" w:cs="Calibri"/>
          <w:b/>
          <w:i/>
          <w:lang w:eastAsia="ko-KR"/>
        </w:rPr>
        <w:t>accuracy of ±</w:t>
      </w:r>
      <w:r w:rsidR="000C5C6B">
        <w:rPr>
          <w:rFonts w:ascii="Calibri" w:hAnsi="Calibri" w:cs="Calibri"/>
          <w:b/>
          <w:i/>
          <w:lang w:eastAsia="ko-KR"/>
        </w:rPr>
        <w:t>4</w:t>
      </w:r>
      <w:r w:rsidR="001C7D0E" w:rsidRPr="00A529D0">
        <w:rPr>
          <w:rFonts w:ascii="Calibri" w:hAnsi="Calibri" w:cs="Calibri"/>
          <w:b/>
          <w:i/>
          <w:lang w:eastAsia="ko-KR"/>
        </w:rPr>
        <w:t>.5dB</w:t>
      </w:r>
      <w:r w:rsidR="004E34B9" w:rsidRPr="00A529D0">
        <w:rPr>
          <w:rFonts w:ascii="Calibri" w:hAnsi="Calibri" w:cs="Calibri"/>
          <w:b/>
          <w:i/>
          <w:lang w:eastAsia="ko-KR"/>
        </w:rPr>
        <w:t>.</w:t>
      </w:r>
      <w:bookmarkEnd w:id="10"/>
    </w:p>
    <w:p w:rsidR="001318B6" w:rsidRPr="00A529D0" w:rsidRDefault="001318B6" w:rsidP="001318B6">
      <w:pPr>
        <w:spacing w:before="120"/>
        <w:jc w:val="both"/>
        <w:rPr>
          <w:rFonts w:ascii="Calibri" w:hAnsi="Calibri" w:cs="Calibri"/>
        </w:rPr>
      </w:pPr>
      <w:r w:rsidRPr="00A529D0">
        <w:rPr>
          <w:rFonts w:ascii="Calibri" w:hAnsi="Calibri" w:cs="Calibri"/>
        </w:rPr>
        <w:t>L1 SL-RSRP</w:t>
      </w:r>
      <w:r w:rsidRPr="00A529D0">
        <w:rPr>
          <w:rFonts w:ascii="Calibri" w:hAnsi="Calibri" w:cs="Calibri"/>
          <w:b/>
          <w:i/>
        </w:rPr>
        <w:t xml:space="preserve"> </w:t>
      </w:r>
      <w:r w:rsidRPr="00A529D0">
        <w:rPr>
          <w:rFonts w:ascii="Calibri" w:hAnsi="Calibri" w:cs="Calibri"/>
        </w:rPr>
        <w:t xml:space="preserve">supports both PSSCH and PSCCH DMRS RSRP measurement. The higher layer parameter </w:t>
      </w:r>
      <w:proofErr w:type="spellStart"/>
      <w:r w:rsidRPr="00A529D0">
        <w:rPr>
          <w:rFonts w:ascii="Calibri" w:hAnsi="Calibri" w:cs="Calibri"/>
          <w:i/>
        </w:rPr>
        <w:t>RSforSensing</w:t>
      </w:r>
      <w:proofErr w:type="spellEnd"/>
      <w:r w:rsidRPr="00A529D0">
        <w:rPr>
          <w:rFonts w:ascii="Calibri" w:hAnsi="Calibri" w:cs="Calibri"/>
          <w:i/>
        </w:rPr>
        <w:t xml:space="preserve"> </w:t>
      </w:r>
      <w:r w:rsidRPr="00A529D0">
        <w:rPr>
          <w:rFonts w:ascii="Calibri" w:hAnsi="Calibri" w:cs="Calibri"/>
        </w:rPr>
        <w:t>will be used to indicate UE use PSSCH-RSRP or PSCCH-RSRP to reselect resources. Based on the simulation results</w:t>
      </w:r>
      <w:r w:rsidR="00B50474" w:rsidRPr="00A529D0">
        <w:rPr>
          <w:rFonts w:ascii="Calibri" w:hAnsi="Calibri" w:cs="Calibri"/>
        </w:rPr>
        <w:t xml:space="preserve"> above</w:t>
      </w:r>
      <w:r w:rsidRPr="00A529D0">
        <w:rPr>
          <w:rFonts w:ascii="Calibri" w:hAnsi="Calibri" w:cs="Calibri"/>
        </w:rPr>
        <w:t>, it can be seen that the accuracy of PSSCH-RSRP is much better than PSCCH-RSRP. It’s too pessimistic to use united accuracy for both PSCCH-RSRP and PSSCH-RSRP</w:t>
      </w:r>
      <w:r w:rsidRPr="00A529D0">
        <w:rPr>
          <w:rFonts w:ascii="Calibri" w:hAnsi="Calibri" w:cs="Calibri"/>
          <w:sz w:val="22"/>
          <w:szCs w:val="22"/>
        </w:rPr>
        <w:t>.</w:t>
      </w:r>
      <w:r w:rsidRPr="00A529D0">
        <w:rPr>
          <w:rFonts w:ascii="Calibri" w:hAnsi="Calibri" w:cs="Calibri"/>
        </w:rPr>
        <w:t xml:space="preserve"> Thus, the accuracy requirement for both </w:t>
      </w:r>
      <w:r w:rsidRPr="00A529D0">
        <w:rPr>
          <w:rFonts w:ascii="Calibri" w:hAnsi="Calibri" w:cs="Calibri"/>
          <w:sz w:val="22"/>
          <w:szCs w:val="22"/>
        </w:rPr>
        <w:t>PSSCH-RSRP and PSCCH-RSRP measurements</w:t>
      </w:r>
      <w:r w:rsidRPr="00A529D0">
        <w:rPr>
          <w:rFonts w:ascii="Calibri" w:hAnsi="Calibri" w:cs="Calibri"/>
        </w:rPr>
        <w:t xml:space="preserve"> shall be defined independently. </w:t>
      </w:r>
    </w:p>
    <w:p w:rsidR="004E34B9" w:rsidRPr="00A529D0" w:rsidRDefault="00B50474" w:rsidP="001318B6">
      <w:pPr>
        <w:spacing w:before="120"/>
        <w:jc w:val="both"/>
        <w:rPr>
          <w:rFonts w:ascii="Calibri" w:hAnsi="Calibri" w:cs="Calibri"/>
          <w:b/>
          <w:sz w:val="22"/>
          <w:szCs w:val="22"/>
        </w:rPr>
      </w:pPr>
      <w:bookmarkStart w:id="11" w:name="_Ref28614549"/>
      <w:r w:rsidRPr="00B50474">
        <w:rPr>
          <w:rFonts w:ascii="Calibri" w:hAnsi="Calibri" w:cs="Calibri"/>
          <w:b/>
          <w:i/>
        </w:rPr>
        <w:t xml:space="preserve">Proposal </w:t>
      </w:r>
      <w:r w:rsidRPr="00B50474">
        <w:rPr>
          <w:rFonts w:ascii="Calibri" w:hAnsi="Calibri" w:cs="Calibri"/>
          <w:b/>
          <w:i/>
        </w:rPr>
        <w:fldChar w:fldCharType="begin"/>
      </w:r>
      <w:r w:rsidRPr="00B50474">
        <w:rPr>
          <w:rFonts w:ascii="Calibri" w:hAnsi="Calibri" w:cs="Calibri"/>
          <w:b/>
          <w:i/>
        </w:rPr>
        <w:instrText xml:space="preserve"> SEQ Proposal \* ARABIC </w:instrText>
      </w:r>
      <w:r w:rsidRPr="00B50474">
        <w:rPr>
          <w:rFonts w:ascii="Calibri" w:hAnsi="Calibri" w:cs="Calibri"/>
          <w:b/>
          <w:i/>
        </w:rPr>
        <w:fldChar w:fldCharType="separate"/>
      </w:r>
      <w:r w:rsidR="000C5C6B">
        <w:rPr>
          <w:rFonts w:ascii="Calibri" w:hAnsi="Calibri" w:cs="Calibri"/>
          <w:b/>
          <w:i/>
          <w:noProof/>
        </w:rPr>
        <w:t>3</w:t>
      </w:r>
      <w:r w:rsidRPr="00B50474">
        <w:rPr>
          <w:rFonts w:ascii="Calibri" w:hAnsi="Calibri" w:cs="Calibri"/>
          <w:b/>
          <w:i/>
        </w:rPr>
        <w:fldChar w:fldCharType="end"/>
      </w:r>
      <w:r w:rsidR="001318B6" w:rsidRPr="00A529D0">
        <w:rPr>
          <w:rFonts w:ascii="Calibri" w:hAnsi="Calibri" w:cs="Calibri"/>
          <w:b/>
          <w:i/>
        </w:rPr>
        <w:t>: Introduce L1 SL-RSRP measurement requirements for both PSSCH-RSRP and PSCCH-RSRP.</w:t>
      </w:r>
      <w:bookmarkEnd w:id="11"/>
    </w:p>
    <w:bookmarkEnd w:id="4"/>
    <w:p w:rsidR="007430C1" w:rsidRPr="00A529D0" w:rsidRDefault="007430C1" w:rsidP="007430C1">
      <w:pPr>
        <w:pStyle w:val="1"/>
        <w:ind w:right="72"/>
        <w:rPr>
          <w:rFonts w:ascii="Calibri" w:hAnsi="Calibri" w:cs="Calibri"/>
        </w:rPr>
      </w:pPr>
      <w:r w:rsidRPr="00A529D0">
        <w:rPr>
          <w:rFonts w:ascii="Calibri" w:hAnsi="Calibri" w:cs="Calibri"/>
        </w:rPr>
        <w:t>Summary</w:t>
      </w:r>
    </w:p>
    <w:p w:rsidR="007430C1" w:rsidRPr="00A529D0" w:rsidRDefault="007430C1" w:rsidP="007430C1">
      <w:pPr>
        <w:adjustRightInd w:val="0"/>
        <w:snapToGrid w:val="0"/>
        <w:spacing w:before="180" w:after="120"/>
        <w:jc w:val="both"/>
        <w:rPr>
          <w:rFonts w:ascii="Calibri" w:hAnsi="Calibri" w:cs="Calibri"/>
        </w:rPr>
      </w:pPr>
      <w:r w:rsidRPr="00A529D0">
        <w:rPr>
          <w:rFonts w:ascii="Calibri" w:hAnsi="Calibri" w:cs="Calibri"/>
        </w:rPr>
        <w:t xml:space="preserve">In this paper, we give the simulation </w:t>
      </w:r>
      <w:r w:rsidR="00F5193B" w:rsidRPr="00A529D0">
        <w:rPr>
          <w:rFonts w:ascii="Calibri" w:hAnsi="Calibri" w:cs="Calibri"/>
        </w:rPr>
        <w:t>results</w:t>
      </w:r>
      <w:r w:rsidRPr="00A529D0">
        <w:rPr>
          <w:rFonts w:ascii="Calibri" w:hAnsi="Calibri" w:cs="Calibri"/>
        </w:rPr>
        <w:t xml:space="preserve"> for </w:t>
      </w:r>
      <w:r w:rsidR="0031099C" w:rsidRPr="00A529D0">
        <w:rPr>
          <w:rFonts w:ascii="Calibri" w:hAnsi="Calibri" w:cs="Calibri"/>
        </w:rPr>
        <w:t>both PSSCH</w:t>
      </w:r>
      <w:r w:rsidR="00F5193B" w:rsidRPr="00A529D0">
        <w:rPr>
          <w:rFonts w:ascii="Calibri" w:hAnsi="Calibri" w:cs="Calibri"/>
        </w:rPr>
        <w:t>-</w:t>
      </w:r>
      <w:r w:rsidRPr="00A529D0">
        <w:rPr>
          <w:rFonts w:ascii="Calibri" w:hAnsi="Calibri" w:cs="Calibri"/>
        </w:rPr>
        <w:t xml:space="preserve">RSRP </w:t>
      </w:r>
      <w:r w:rsidR="0031099C" w:rsidRPr="00A529D0">
        <w:rPr>
          <w:rFonts w:ascii="Calibri" w:hAnsi="Calibri" w:cs="Calibri"/>
        </w:rPr>
        <w:t xml:space="preserve">and PSCCH-RSRP </w:t>
      </w:r>
      <w:r w:rsidRPr="00A529D0">
        <w:rPr>
          <w:rFonts w:ascii="Calibri" w:hAnsi="Calibri" w:cs="Calibri"/>
        </w:rPr>
        <w:t xml:space="preserve">measurement </w:t>
      </w:r>
      <w:r w:rsidR="00F5193B" w:rsidRPr="00A529D0">
        <w:rPr>
          <w:rFonts w:ascii="Calibri" w:hAnsi="Calibri" w:cs="Calibri"/>
        </w:rPr>
        <w:t>for reference</w:t>
      </w:r>
      <w:r w:rsidRPr="00A529D0">
        <w:rPr>
          <w:rFonts w:ascii="Calibri" w:hAnsi="Calibri" w:cs="Calibri"/>
        </w:rPr>
        <w:t>.</w:t>
      </w:r>
      <w:r w:rsidR="004D3FA2" w:rsidRPr="00A529D0">
        <w:rPr>
          <w:rFonts w:ascii="Calibri" w:hAnsi="Calibri" w:cs="Calibri"/>
        </w:rPr>
        <w:t xml:space="preserve"> Based on the simulation results, we list some observations and proposals as followings:</w:t>
      </w:r>
    </w:p>
    <w:p w:rsidR="00B50474" w:rsidRPr="000C5C6B" w:rsidRDefault="00B50474" w:rsidP="007430C1">
      <w:pPr>
        <w:adjustRightInd w:val="0"/>
        <w:snapToGrid w:val="0"/>
        <w:spacing w:before="180" w:after="120"/>
        <w:jc w:val="both"/>
        <w:rPr>
          <w:rFonts w:ascii="Calibri" w:hAnsi="Calibri" w:cs="Calibri"/>
          <w:b/>
          <w:i/>
        </w:rPr>
      </w:pPr>
      <w:r w:rsidRPr="000C5C6B">
        <w:rPr>
          <w:rFonts w:ascii="Calibri" w:hAnsi="Calibri" w:cs="Calibri"/>
          <w:b/>
          <w:i/>
        </w:rPr>
        <w:lastRenderedPageBreak/>
        <w:fldChar w:fldCharType="begin"/>
      </w:r>
      <w:r w:rsidRPr="000C5C6B">
        <w:rPr>
          <w:rFonts w:ascii="Calibri" w:hAnsi="Calibri" w:cs="Calibri"/>
          <w:b/>
          <w:i/>
        </w:rPr>
        <w:instrText xml:space="preserve"> REF _Ref37338662 \h  \* MERGEFORMAT </w:instrText>
      </w:r>
      <w:r w:rsidRPr="000C5C6B">
        <w:rPr>
          <w:rFonts w:ascii="Calibri" w:hAnsi="Calibri" w:cs="Calibri"/>
          <w:b/>
          <w:i/>
        </w:rPr>
      </w:r>
      <w:r w:rsidRPr="000C5C6B">
        <w:rPr>
          <w:rFonts w:ascii="Calibri" w:hAnsi="Calibri" w:cs="Calibri"/>
          <w:b/>
          <w:i/>
        </w:rPr>
        <w:fldChar w:fldCharType="separate"/>
      </w:r>
      <w:r w:rsidR="000C5C6B" w:rsidRPr="000C5C6B">
        <w:rPr>
          <w:rFonts w:ascii="Calibri" w:hAnsi="Calibri" w:cs="Calibri"/>
          <w:b/>
          <w:i/>
        </w:rPr>
        <w:t xml:space="preserve">Observation </w:t>
      </w:r>
      <w:r w:rsidR="000C5C6B" w:rsidRPr="000C5C6B">
        <w:rPr>
          <w:rFonts w:ascii="Calibri" w:hAnsi="Calibri" w:cs="Calibri"/>
          <w:b/>
          <w:i/>
          <w:noProof/>
        </w:rPr>
        <w:t>1</w:t>
      </w:r>
      <w:r w:rsidR="000C5C6B" w:rsidRPr="000C5C6B">
        <w:rPr>
          <w:rFonts w:ascii="Calibri" w:hAnsi="Calibri" w:cs="Calibri"/>
          <w:b/>
          <w:i/>
          <w:lang w:val="x-none" w:eastAsia="x-none"/>
        </w:rPr>
        <w:t>: Based on the simulation,</w:t>
      </w:r>
      <w:r w:rsidR="000C5C6B" w:rsidRPr="000C5C6B">
        <w:rPr>
          <w:rFonts w:ascii="Calibri" w:hAnsi="Calibri" w:cs="Calibri"/>
          <w:b/>
          <w:i/>
        </w:rPr>
        <w:t xml:space="preserve"> it</w:t>
      </w:r>
      <w:r w:rsidR="000C5C6B" w:rsidRPr="000C5C6B">
        <w:rPr>
          <w:rFonts w:ascii="Calibri" w:hAnsi="Calibri" w:cs="Calibri"/>
          <w:b/>
          <w:i/>
          <w:lang w:val="x-none" w:eastAsia="x-none"/>
        </w:rPr>
        <w:t xml:space="preserve"> can be seen that the absolute accuracy of</w:t>
      </w:r>
      <w:r w:rsidR="000C5C6B" w:rsidRPr="000C5C6B">
        <w:rPr>
          <w:rFonts w:ascii="Calibri" w:hAnsi="Calibri" w:cs="Calibri"/>
          <w:b/>
          <w:i/>
        </w:rPr>
        <w:t xml:space="preserve"> PSCCH RSRP can be achieved at SNR=-4dB </w:t>
      </w:r>
      <w:r w:rsidR="00FB5EED" w:rsidRPr="00FB5EED">
        <w:rPr>
          <w:rFonts w:ascii="Calibri" w:hAnsi="Calibri" w:cs="Calibri"/>
          <w:b/>
          <w:i/>
        </w:rPr>
        <w:t>before adding RF impairment margin</w:t>
      </w:r>
      <w:r w:rsidR="000C5C6B" w:rsidRPr="000C5C6B">
        <w:rPr>
          <w:rFonts w:ascii="Calibri" w:hAnsi="Calibri" w:cs="Calibri"/>
          <w:b/>
          <w:i/>
        </w:rPr>
        <w:t>:</w:t>
      </w:r>
      <w:r w:rsidRPr="000C5C6B">
        <w:rPr>
          <w:rFonts w:ascii="Calibri" w:hAnsi="Calibri" w:cs="Calibri"/>
          <w:b/>
          <w:i/>
        </w:rPr>
        <w:fldChar w:fldCharType="end"/>
      </w:r>
    </w:p>
    <w:p w:rsidR="0036511F" w:rsidRPr="00A529D0" w:rsidRDefault="0036511F" w:rsidP="0036511F">
      <w:pPr>
        <w:numPr>
          <w:ilvl w:val="0"/>
          <w:numId w:val="11"/>
        </w:numPr>
        <w:ind w:left="1136"/>
        <w:rPr>
          <w:rFonts w:ascii="Calibri" w:hAnsi="Calibri" w:cs="Calibri"/>
          <w:b/>
          <w:i/>
          <w:lang w:val="x-none" w:eastAsia="x-none"/>
        </w:rPr>
      </w:pPr>
      <w:r w:rsidRPr="00A529D0">
        <w:rPr>
          <w:rFonts w:ascii="Calibri" w:hAnsi="Calibri" w:cs="Calibri"/>
          <w:b/>
          <w:i/>
          <w:lang w:val="x-none" w:eastAsia="x-none"/>
        </w:rPr>
        <w:t>AWGN: 2dB</w:t>
      </w:r>
    </w:p>
    <w:p w:rsidR="0036511F" w:rsidRPr="00A529D0" w:rsidRDefault="0036511F" w:rsidP="0036511F">
      <w:pPr>
        <w:numPr>
          <w:ilvl w:val="0"/>
          <w:numId w:val="11"/>
        </w:numPr>
        <w:ind w:left="1136"/>
        <w:rPr>
          <w:rFonts w:ascii="Calibri" w:hAnsi="Calibri" w:cs="Calibri"/>
          <w:b/>
          <w:i/>
          <w:lang w:val="x-none" w:eastAsia="x-none"/>
        </w:rPr>
      </w:pPr>
      <w:r w:rsidRPr="00A529D0">
        <w:rPr>
          <w:rFonts w:ascii="Calibri" w:hAnsi="Calibri" w:cs="Calibri"/>
          <w:b/>
          <w:i/>
          <w:lang w:val="x-none" w:eastAsia="x-none"/>
        </w:rPr>
        <w:t>TDL-C 30ns 1400Hz: 3.6dB</w:t>
      </w:r>
    </w:p>
    <w:p w:rsidR="0036511F" w:rsidRPr="00A529D0" w:rsidRDefault="0036511F" w:rsidP="0036511F">
      <w:pPr>
        <w:numPr>
          <w:ilvl w:val="0"/>
          <w:numId w:val="11"/>
        </w:numPr>
        <w:ind w:left="1136"/>
        <w:rPr>
          <w:rFonts w:ascii="Calibri" w:hAnsi="Calibri" w:cs="Calibri"/>
          <w:b/>
          <w:i/>
          <w:lang w:val="x-none" w:eastAsia="x-none"/>
        </w:rPr>
      </w:pPr>
      <w:r w:rsidRPr="00A529D0">
        <w:rPr>
          <w:rFonts w:ascii="Calibri" w:hAnsi="Calibri" w:cs="Calibri"/>
          <w:b/>
          <w:i/>
          <w:lang w:val="x-none" w:eastAsia="x-none"/>
        </w:rPr>
        <w:t>TDL-C 100ns 300Hz: 3.2dB</w:t>
      </w:r>
    </w:p>
    <w:p w:rsidR="00B50474" w:rsidRPr="00A529D0" w:rsidRDefault="00B50474" w:rsidP="0036511F">
      <w:pPr>
        <w:rPr>
          <w:rFonts w:ascii="Calibri" w:hAnsi="Calibri" w:cs="Calibri"/>
          <w:b/>
          <w:i/>
          <w:lang w:eastAsia="ko-KR"/>
        </w:rPr>
      </w:pPr>
      <w:r w:rsidRPr="00A529D0">
        <w:rPr>
          <w:rFonts w:ascii="Calibri" w:hAnsi="Calibri" w:cs="Calibri"/>
          <w:b/>
          <w:i/>
          <w:lang w:eastAsia="ko-KR"/>
        </w:rPr>
        <w:fldChar w:fldCharType="begin"/>
      </w:r>
      <w:r w:rsidRPr="00A529D0">
        <w:rPr>
          <w:rFonts w:ascii="Calibri" w:hAnsi="Calibri" w:cs="Calibri"/>
          <w:b/>
          <w:i/>
          <w:lang w:eastAsia="ko-KR"/>
        </w:rPr>
        <w:instrText xml:space="preserve"> REF _Ref37338668 \h </w:instrText>
      </w:r>
      <w:r w:rsidRPr="00A529D0">
        <w:rPr>
          <w:rFonts w:ascii="Calibri" w:hAnsi="Calibri" w:cs="Calibri"/>
          <w:b/>
          <w:i/>
          <w:lang w:eastAsia="ko-KR"/>
        </w:rPr>
      </w:r>
      <w:r w:rsidRPr="00A529D0">
        <w:rPr>
          <w:rFonts w:ascii="Calibri" w:hAnsi="Calibri" w:cs="Calibri"/>
          <w:b/>
          <w:i/>
          <w:lang w:eastAsia="ko-KR"/>
        </w:rPr>
        <w:fldChar w:fldCharType="separate"/>
      </w:r>
      <w:r w:rsidR="000C5C6B" w:rsidRPr="00B50474">
        <w:rPr>
          <w:rFonts w:ascii="Calibri" w:hAnsi="Calibri" w:cs="Calibri"/>
          <w:b/>
          <w:i/>
        </w:rPr>
        <w:t xml:space="preserve">Observation </w:t>
      </w:r>
      <w:r w:rsidR="000C5C6B">
        <w:rPr>
          <w:rFonts w:ascii="Calibri" w:hAnsi="Calibri" w:cs="Calibri"/>
          <w:b/>
          <w:i/>
          <w:noProof/>
        </w:rPr>
        <w:t>2</w:t>
      </w:r>
      <w:r w:rsidR="000C5C6B" w:rsidRPr="00A529D0">
        <w:rPr>
          <w:rFonts w:ascii="Calibri" w:hAnsi="Calibri" w:cs="Calibri"/>
          <w:b/>
          <w:i/>
          <w:lang w:val="x-none" w:eastAsia="x-none"/>
        </w:rPr>
        <w:t xml:space="preserve">: </w:t>
      </w:r>
      <w:r w:rsidR="000C5C6B" w:rsidRPr="000C5C6B">
        <w:rPr>
          <w:rFonts w:ascii="Calibri" w:hAnsi="Calibri" w:cs="Calibri"/>
          <w:b/>
          <w:i/>
        </w:rPr>
        <w:t>Based on the simulation, it can be seen that the absolute accuracy of</w:t>
      </w:r>
      <w:r w:rsidR="000C5C6B" w:rsidRPr="00A529D0">
        <w:rPr>
          <w:rFonts w:ascii="Calibri" w:hAnsi="Calibri" w:cs="Calibri"/>
          <w:i/>
        </w:rPr>
        <w:t xml:space="preserve"> </w:t>
      </w:r>
      <w:r w:rsidR="000C5C6B" w:rsidRPr="00B50474">
        <w:rPr>
          <w:rFonts w:ascii="Calibri" w:hAnsi="Calibri" w:cs="Calibri"/>
          <w:b/>
          <w:i/>
          <w:lang w:val="x-none" w:eastAsia="x-none"/>
        </w:rPr>
        <w:t xml:space="preserve">PSSCH RSRP </w:t>
      </w:r>
      <w:r w:rsidR="000C5C6B" w:rsidRPr="00A529D0">
        <w:rPr>
          <w:rFonts w:ascii="Calibri" w:hAnsi="Calibri" w:cs="Calibri"/>
          <w:b/>
          <w:i/>
          <w:lang w:val="x-none" w:eastAsia="x-none"/>
        </w:rPr>
        <w:t>can be achieved at SNR=-4dB</w:t>
      </w:r>
      <w:r w:rsidRPr="00A529D0">
        <w:rPr>
          <w:rFonts w:ascii="Calibri" w:hAnsi="Calibri" w:cs="Calibri"/>
          <w:b/>
          <w:i/>
          <w:lang w:eastAsia="ko-KR"/>
        </w:rPr>
        <w:fldChar w:fldCharType="end"/>
      </w:r>
      <w:bookmarkStart w:id="12" w:name="_GoBack"/>
      <w:r w:rsidR="00FB5EED">
        <w:rPr>
          <w:rFonts w:ascii="Calibri" w:hAnsi="Calibri" w:cs="Calibri"/>
          <w:b/>
          <w:i/>
          <w:lang w:eastAsia="ko-KR"/>
        </w:rPr>
        <w:t xml:space="preserve"> </w:t>
      </w:r>
      <w:r w:rsidR="00FB5EED" w:rsidRPr="00FB5EED">
        <w:rPr>
          <w:rFonts w:ascii="Calibri" w:hAnsi="Calibri" w:cs="Calibri"/>
          <w:b/>
          <w:i/>
          <w:lang w:eastAsia="ko-KR"/>
        </w:rPr>
        <w:t>before adding RF impairment margin</w:t>
      </w:r>
      <w:r w:rsidR="00FB5EED">
        <w:rPr>
          <w:rFonts w:ascii="Calibri" w:hAnsi="Calibri" w:cs="Calibri"/>
          <w:b/>
          <w:i/>
          <w:lang w:eastAsia="ko-KR"/>
        </w:rPr>
        <w:t>:</w:t>
      </w:r>
      <w:bookmarkEnd w:id="12"/>
    </w:p>
    <w:p w:rsidR="0036511F" w:rsidRPr="00A529D0" w:rsidRDefault="0036511F" w:rsidP="0036511F">
      <w:pPr>
        <w:numPr>
          <w:ilvl w:val="0"/>
          <w:numId w:val="14"/>
        </w:numPr>
        <w:rPr>
          <w:rFonts w:ascii="Calibri" w:hAnsi="Calibri" w:cs="Calibri"/>
          <w:b/>
          <w:i/>
          <w:lang w:val="x-none" w:eastAsia="x-none"/>
        </w:rPr>
      </w:pPr>
      <w:r w:rsidRPr="00A529D0">
        <w:rPr>
          <w:rFonts w:ascii="Calibri" w:hAnsi="Calibri" w:cs="Calibri"/>
          <w:b/>
          <w:i/>
          <w:lang w:val="x-none" w:eastAsia="x-none"/>
        </w:rPr>
        <w:t>AWGN: 1.6dB</w:t>
      </w:r>
    </w:p>
    <w:p w:rsidR="0036511F" w:rsidRPr="00A529D0" w:rsidRDefault="0036511F" w:rsidP="0036511F">
      <w:pPr>
        <w:numPr>
          <w:ilvl w:val="0"/>
          <w:numId w:val="14"/>
        </w:numPr>
        <w:rPr>
          <w:rFonts w:ascii="Calibri" w:hAnsi="Calibri" w:cs="Calibri"/>
          <w:b/>
          <w:i/>
          <w:lang w:val="x-none" w:eastAsia="x-none"/>
        </w:rPr>
      </w:pPr>
      <w:r w:rsidRPr="00A529D0">
        <w:rPr>
          <w:rFonts w:ascii="Calibri" w:hAnsi="Calibri" w:cs="Calibri"/>
          <w:b/>
          <w:i/>
          <w:lang w:val="x-none" w:eastAsia="x-none"/>
        </w:rPr>
        <w:t>TDL-C 30ns 1400Hz: 2.0dB</w:t>
      </w:r>
    </w:p>
    <w:p w:rsidR="0036511F" w:rsidRPr="00A529D0" w:rsidRDefault="0036511F" w:rsidP="0036511F">
      <w:pPr>
        <w:numPr>
          <w:ilvl w:val="0"/>
          <w:numId w:val="14"/>
        </w:numPr>
        <w:rPr>
          <w:rFonts w:ascii="Calibri" w:hAnsi="Calibri" w:cs="Calibri"/>
          <w:b/>
          <w:i/>
          <w:lang w:val="x-none" w:eastAsia="x-none"/>
        </w:rPr>
      </w:pPr>
      <w:r w:rsidRPr="00A529D0">
        <w:rPr>
          <w:rFonts w:ascii="Calibri" w:hAnsi="Calibri" w:cs="Calibri"/>
          <w:b/>
          <w:i/>
          <w:lang w:val="x-none" w:eastAsia="x-none"/>
        </w:rPr>
        <w:t>TDL-C 100ns 300Hz: 2.0dB</w:t>
      </w:r>
    </w:p>
    <w:p w:rsidR="00B50474" w:rsidRPr="00A529D0" w:rsidRDefault="00B50474" w:rsidP="00B50474">
      <w:pPr>
        <w:rPr>
          <w:rFonts w:ascii="Calibri" w:hAnsi="Calibri" w:cs="Calibri"/>
          <w:b/>
          <w:i/>
          <w:lang w:eastAsia="ko-KR"/>
        </w:rPr>
      </w:pPr>
      <w:r w:rsidRPr="00A529D0">
        <w:rPr>
          <w:rFonts w:ascii="Calibri" w:hAnsi="Calibri" w:cs="Calibri"/>
          <w:b/>
          <w:i/>
          <w:lang w:eastAsia="ko-KR"/>
        </w:rPr>
        <w:fldChar w:fldCharType="begin"/>
      </w:r>
      <w:r w:rsidRPr="00A529D0">
        <w:rPr>
          <w:rFonts w:ascii="Calibri" w:hAnsi="Calibri" w:cs="Calibri"/>
          <w:b/>
          <w:i/>
          <w:lang w:eastAsia="x-none"/>
        </w:rPr>
        <w:instrText xml:space="preserve"> REF _Ref37338681 \h </w:instrText>
      </w:r>
      <w:r w:rsidRPr="00A529D0">
        <w:rPr>
          <w:rFonts w:ascii="Calibri" w:hAnsi="Calibri" w:cs="Calibri"/>
          <w:b/>
          <w:i/>
          <w:lang w:eastAsia="ko-KR"/>
        </w:rPr>
        <w:instrText xml:space="preserve"> \* MERGEFORMAT </w:instrText>
      </w:r>
      <w:r w:rsidRPr="00A529D0">
        <w:rPr>
          <w:rFonts w:ascii="Calibri" w:hAnsi="Calibri" w:cs="Calibri"/>
          <w:b/>
          <w:i/>
          <w:lang w:eastAsia="ko-KR"/>
        </w:rPr>
      </w:r>
      <w:r w:rsidRPr="00A529D0">
        <w:rPr>
          <w:rFonts w:ascii="Calibri" w:hAnsi="Calibri" w:cs="Calibri"/>
          <w:b/>
          <w:i/>
          <w:lang w:eastAsia="ko-KR"/>
        </w:rPr>
        <w:fldChar w:fldCharType="separate"/>
      </w:r>
      <w:r w:rsidR="000C5C6B" w:rsidRPr="000C5C6B">
        <w:rPr>
          <w:rFonts w:ascii="Calibri" w:hAnsi="Calibri" w:cs="Calibri"/>
          <w:b/>
          <w:i/>
        </w:rPr>
        <w:t xml:space="preserve">Proposal </w:t>
      </w:r>
      <w:r w:rsidR="000C5C6B" w:rsidRPr="000C5C6B">
        <w:rPr>
          <w:rFonts w:ascii="Calibri" w:hAnsi="Calibri" w:cs="Calibri"/>
          <w:b/>
          <w:i/>
          <w:noProof/>
        </w:rPr>
        <w:t>1</w:t>
      </w:r>
      <w:r w:rsidR="000C5C6B" w:rsidRPr="000C5C6B">
        <w:rPr>
          <w:rFonts w:ascii="Calibri" w:hAnsi="Calibri" w:cs="Calibri"/>
          <w:b/>
          <w:i/>
          <w:lang w:eastAsia="ko-KR"/>
        </w:rPr>
        <w:t>: Side condition of SNR = -4dB can be used for V2X PSCCH-RSRP measurement with absolute accuracy of ±6.0dB.</w:t>
      </w:r>
      <w:r w:rsidRPr="00A529D0">
        <w:rPr>
          <w:rFonts w:ascii="Calibri" w:hAnsi="Calibri" w:cs="Calibri"/>
          <w:b/>
          <w:i/>
          <w:lang w:eastAsia="ko-KR"/>
        </w:rPr>
        <w:fldChar w:fldCharType="end"/>
      </w:r>
    </w:p>
    <w:p w:rsidR="00B50474" w:rsidRPr="00A529D0" w:rsidRDefault="00B50474" w:rsidP="00B50474">
      <w:pPr>
        <w:rPr>
          <w:rFonts w:ascii="Calibri" w:hAnsi="Calibri" w:cs="Calibri"/>
          <w:b/>
          <w:i/>
          <w:lang w:eastAsia="ko-KR"/>
        </w:rPr>
      </w:pPr>
      <w:r w:rsidRPr="00A529D0">
        <w:rPr>
          <w:rFonts w:ascii="Calibri" w:hAnsi="Calibri" w:cs="Calibri"/>
          <w:b/>
          <w:i/>
          <w:lang w:eastAsia="ko-KR"/>
        </w:rPr>
        <w:fldChar w:fldCharType="begin"/>
      </w:r>
      <w:r w:rsidRPr="00A529D0">
        <w:rPr>
          <w:rFonts w:ascii="Calibri" w:hAnsi="Calibri" w:cs="Calibri"/>
          <w:b/>
          <w:i/>
          <w:lang w:eastAsia="x-none"/>
        </w:rPr>
        <w:instrText xml:space="preserve"> REF _Ref37338684 \h </w:instrText>
      </w:r>
      <w:r w:rsidRPr="00A529D0">
        <w:rPr>
          <w:rFonts w:ascii="Calibri" w:hAnsi="Calibri" w:cs="Calibri"/>
          <w:b/>
          <w:i/>
          <w:lang w:eastAsia="ko-KR"/>
        </w:rPr>
      </w:r>
      <w:r w:rsidRPr="00A529D0">
        <w:rPr>
          <w:rFonts w:ascii="Calibri" w:hAnsi="Calibri" w:cs="Calibri"/>
          <w:b/>
          <w:i/>
          <w:lang w:eastAsia="ko-KR"/>
        </w:rPr>
        <w:fldChar w:fldCharType="separate"/>
      </w:r>
      <w:r w:rsidR="000C5C6B" w:rsidRPr="00B50474">
        <w:rPr>
          <w:rFonts w:ascii="Calibri" w:hAnsi="Calibri" w:cs="Calibri"/>
          <w:b/>
          <w:i/>
        </w:rPr>
        <w:t xml:space="preserve">Proposal </w:t>
      </w:r>
      <w:r w:rsidR="000C5C6B">
        <w:rPr>
          <w:rFonts w:ascii="Calibri" w:hAnsi="Calibri" w:cs="Calibri"/>
          <w:b/>
          <w:i/>
          <w:noProof/>
        </w:rPr>
        <w:t>2</w:t>
      </w:r>
      <w:r w:rsidR="000C5C6B" w:rsidRPr="00A529D0">
        <w:rPr>
          <w:rFonts w:ascii="Calibri" w:hAnsi="Calibri" w:cs="Calibri"/>
          <w:b/>
          <w:i/>
          <w:lang w:eastAsia="ko-KR"/>
        </w:rPr>
        <w:t xml:space="preserve">: Side condition of SNR = -4dB can be used for V2X PSSCH-RSRP measurement with </w:t>
      </w:r>
      <w:r w:rsidR="000C5C6B" w:rsidRPr="00B50474">
        <w:rPr>
          <w:rFonts w:ascii="Calibri" w:hAnsi="Calibri" w:cs="Calibri"/>
          <w:b/>
          <w:i/>
          <w:lang w:eastAsia="ko-KR"/>
        </w:rPr>
        <w:t xml:space="preserve">absolute </w:t>
      </w:r>
      <w:r w:rsidR="000C5C6B" w:rsidRPr="00A529D0">
        <w:rPr>
          <w:rFonts w:ascii="Calibri" w:hAnsi="Calibri" w:cs="Calibri"/>
          <w:b/>
          <w:i/>
          <w:lang w:eastAsia="ko-KR"/>
        </w:rPr>
        <w:t>accuracy of ±</w:t>
      </w:r>
      <w:r w:rsidR="000C5C6B">
        <w:rPr>
          <w:rFonts w:ascii="Calibri" w:hAnsi="Calibri" w:cs="Calibri"/>
          <w:b/>
          <w:i/>
          <w:lang w:eastAsia="ko-KR"/>
        </w:rPr>
        <w:t>4</w:t>
      </w:r>
      <w:r w:rsidR="000C5C6B" w:rsidRPr="00A529D0">
        <w:rPr>
          <w:rFonts w:ascii="Calibri" w:hAnsi="Calibri" w:cs="Calibri"/>
          <w:b/>
          <w:i/>
          <w:lang w:eastAsia="ko-KR"/>
        </w:rPr>
        <w:t>.5dB.</w:t>
      </w:r>
      <w:r w:rsidRPr="00A529D0">
        <w:rPr>
          <w:rFonts w:ascii="Calibri" w:hAnsi="Calibri" w:cs="Calibri"/>
          <w:b/>
          <w:i/>
          <w:lang w:eastAsia="ko-KR"/>
        </w:rPr>
        <w:fldChar w:fldCharType="end"/>
      </w:r>
    </w:p>
    <w:p w:rsidR="00B50474" w:rsidRPr="00A529D0" w:rsidRDefault="00B50474" w:rsidP="00B50474">
      <w:pPr>
        <w:rPr>
          <w:rFonts w:ascii="Calibri" w:hAnsi="Calibri" w:cs="Calibri"/>
          <w:b/>
          <w:i/>
          <w:lang w:eastAsia="x-none"/>
        </w:rPr>
      </w:pPr>
      <w:r w:rsidRPr="00A529D0">
        <w:rPr>
          <w:rFonts w:ascii="Calibri" w:hAnsi="Calibri" w:cs="Calibri"/>
          <w:b/>
          <w:i/>
          <w:lang w:eastAsia="ko-KR"/>
        </w:rPr>
        <w:fldChar w:fldCharType="begin"/>
      </w:r>
      <w:r w:rsidRPr="00A529D0">
        <w:rPr>
          <w:rFonts w:ascii="Calibri" w:hAnsi="Calibri" w:cs="Calibri"/>
          <w:b/>
          <w:i/>
          <w:lang w:eastAsia="x-none"/>
        </w:rPr>
        <w:instrText xml:space="preserve"> REF _Ref28614549 \h </w:instrText>
      </w:r>
      <w:r w:rsidRPr="00A529D0">
        <w:rPr>
          <w:rFonts w:ascii="Calibri" w:hAnsi="Calibri" w:cs="Calibri"/>
          <w:b/>
          <w:i/>
          <w:lang w:eastAsia="ko-KR"/>
        </w:rPr>
      </w:r>
      <w:r w:rsidRPr="00A529D0">
        <w:rPr>
          <w:rFonts w:ascii="Calibri" w:hAnsi="Calibri" w:cs="Calibri"/>
          <w:b/>
          <w:i/>
          <w:lang w:eastAsia="ko-KR"/>
        </w:rPr>
        <w:fldChar w:fldCharType="separate"/>
      </w:r>
      <w:r w:rsidR="000C5C6B" w:rsidRPr="00B50474">
        <w:rPr>
          <w:rFonts w:ascii="Calibri" w:hAnsi="Calibri" w:cs="Calibri"/>
          <w:b/>
          <w:i/>
        </w:rPr>
        <w:t xml:space="preserve">Proposal </w:t>
      </w:r>
      <w:r w:rsidR="000C5C6B">
        <w:rPr>
          <w:rFonts w:ascii="Calibri" w:hAnsi="Calibri" w:cs="Calibri"/>
          <w:b/>
          <w:i/>
          <w:noProof/>
        </w:rPr>
        <w:t>3</w:t>
      </w:r>
      <w:r w:rsidR="000C5C6B" w:rsidRPr="00A529D0">
        <w:rPr>
          <w:rFonts w:ascii="Calibri" w:hAnsi="Calibri" w:cs="Calibri"/>
          <w:b/>
          <w:i/>
        </w:rPr>
        <w:t>: Introduce L1 SL-RSRP measurement requirements for both PSSCH-RSRP and PSCCH-RSRP.</w:t>
      </w:r>
      <w:r w:rsidRPr="00A529D0">
        <w:rPr>
          <w:rFonts w:ascii="Calibri" w:hAnsi="Calibri" w:cs="Calibri"/>
          <w:b/>
          <w:i/>
          <w:lang w:eastAsia="ko-KR"/>
        </w:rPr>
        <w:fldChar w:fldCharType="end"/>
      </w:r>
    </w:p>
    <w:p w:rsidR="00377BAC" w:rsidRPr="00A529D0" w:rsidRDefault="00377BAC" w:rsidP="00377BAC">
      <w:pPr>
        <w:pStyle w:val="1"/>
        <w:ind w:right="72"/>
        <w:rPr>
          <w:rFonts w:ascii="Calibri" w:hAnsi="Calibri" w:cs="Calibri"/>
        </w:rPr>
      </w:pPr>
      <w:r w:rsidRPr="00A529D0">
        <w:rPr>
          <w:rFonts w:ascii="Calibri" w:hAnsi="Calibri" w:cs="Calibri"/>
        </w:rPr>
        <w:t>Reference</w:t>
      </w:r>
    </w:p>
    <w:p w:rsidR="00377BAC" w:rsidRPr="00A529D0" w:rsidRDefault="00377BAC" w:rsidP="00E631CD">
      <w:pPr>
        <w:pStyle w:val="afa"/>
        <w:numPr>
          <w:ilvl w:val="0"/>
          <w:numId w:val="9"/>
        </w:numPr>
        <w:spacing w:after="160" w:line="259" w:lineRule="auto"/>
        <w:rPr>
          <w:rFonts w:ascii="Calibri" w:hAnsi="Calibri" w:cs="Calibri"/>
        </w:rPr>
      </w:pPr>
      <w:r w:rsidRPr="00A529D0">
        <w:rPr>
          <w:rFonts w:ascii="Calibri" w:hAnsi="Calibri" w:cs="Calibri"/>
          <w:lang w:val="en-GB"/>
        </w:rPr>
        <w:t xml:space="preserve">R4-2002232, “Simulation assumption of PSSCH-RSRP and PSCCH-RSRP measurement”, </w:t>
      </w:r>
      <w:r w:rsidRPr="00A529D0">
        <w:rPr>
          <w:rFonts w:ascii="Calibri" w:hAnsi="Calibri" w:cs="Calibri"/>
        </w:rPr>
        <w:t>LG Electronics</w:t>
      </w:r>
    </w:p>
    <w:p w:rsidR="00377BAC" w:rsidRPr="00A529D0" w:rsidRDefault="00377BAC" w:rsidP="0085456A">
      <w:pPr>
        <w:ind w:right="72"/>
        <w:rPr>
          <w:rFonts w:ascii="Calibri" w:hAnsi="Calibri" w:cs="Calibri"/>
          <w:b/>
          <w:sz w:val="22"/>
          <w:szCs w:val="22"/>
        </w:rPr>
      </w:pPr>
    </w:p>
    <w:sectPr w:rsidR="00377BAC" w:rsidRPr="00A529D0" w:rsidSect="005A21EF">
      <w:footerReference w:type="even" r:id="rId26"/>
      <w:footerReference w:type="default" r:id="rId27"/>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6748" w:rsidRDefault="00436748">
      <w:r>
        <w:separator/>
      </w:r>
    </w:p>
  </w:endnote>
  <w:endnote w:type="continuationSeparator" w:id="0">
    <w:p w:rsidR="00436748" w:rsidRDefault="00436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Osaka">
    <w:altName w:val="Yu Gothic"/>
    <w:panose1 w:val="00000000000000000000"/>
    <w:charset w:val="80"/>
    <w:family w:val="auto"/>
    <w:notTrueType/>
    <w:pitch w:val="variable"/>
    <w:sig w:usb0="00000000" w:usb1="0807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30E7" w:rsidRDefault="007B30E7" w:rsidP="00553CFA">
    <w:pPr>
      <w:pStyle w:val="a9"/>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7B30E7" w:rsidRDefault="007B30E7">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30E7" w:rsidRDefault="007B30E7" w:rsidP="00553CFA">
    <w:pPr>
      <w:pStyle w:val="a9"/>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3C19EF">
      <w:rPr>
        <w:rStyle w:val="af2"/>
        <w:noProof/>
      </w:rPr>
      <w:t>5</w:t>
    </w:r>
    <w:r>
      <w:rPr>
        <w:rStyle w:val="af2"/>
      </w:rPr>
      <w:fldChar w:fldCharType="end"/>
    </w:r>
  </w:p>
  <w:p w:rsidR="007B30E7" w:rsidRDefault="007B30E7">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6748" w:rsidRDefault="00436748">
      <w:r>
        <w:separator/>
      </w:r>
    </w:p>
  </w:footnote>
  <w:footnote w:type="continuationSeparator" w:id="0">
    <w:p w:rsidR="00436748" w:rsidRDefault="004367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6E553B"/>
    <w:multiLevelType w:val="hybridMultilevel"/>
    <w:tmpl w:val="EE92DC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2F8A7780"/>
    <w:multiLevelType w:val="hybridMultilevel"/>
    <w:tmpl w:val="63A08C32"/>
    <w:lvl w:ilvl="0" w:tplc="6D388922">
      <w:start w:val="8655"/>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567D56"/>
    <w:multiLevelType w:val="hybridMultilevel"/>
    <w:tmpl w:val="209C6D3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 w15:restartNumberingAfterBreak="0">
    <w:nsid w:val="359F41F8"/>
    <w:multiLevelType w:val="hybridMultilevel"/>
    <w:tmpl w:val="41EA1DD6"/>
    <w:lvl w:ilvl="0" w:tplc="6D388922">
      <w:start w:val="8655"/>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7" w15:restartNumberingAfterBreak="0">
    <w:nsid w:val="3D994BE1"/>
    <w:multiLevelType w:val="hybridMultilevel"/>
    <w:tmpl w:val="790090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 w15:restartNumberingAfterBreak="0">
    <w:nsid w:val="438D4BEE"/>
    <w:multiLevelType w:val="hybridMultilevel"/>
    <w:tmpl w:val="7B700A1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1" w15:restartNumberingAfterBreak="0">
    <w:nsid w:val="72C71936"/>
    <w:multiLevelType w:val="multilevel"/>
    <w:tmpl w:val="D8E085AC"/>
    <w:lvl w:ilvl="0">
      <w:start w:val="1"/>
      <w:numFmt w:val="decimal"/>
      <w:pStyle w:val="1"/>
      <w:lvlText w:val="%1"/>
      <w:lvlJc w:val="left"/>
      <w:pPr>
        <w:tabs>
          <w:tab w:val="num" w:pos="432"/>
        </w:tabs>
        <w:ind w:left="432" w:hanging="432"/>
      </w:pPr>
      <w:rPr>
        <w:rFonts w:cs="Times New Roman" w:hint="default"/>
        <w:u w:val="none"/>
      </w:rPr>
    </w:lvl>
    <w:lvl w:ilvl="1">
      <w:start w:val="1"/>
      <w:numFmt w:val="decimal"/>
      <w:pStyle w:val="2"/>
      <w:lvlText w:val="%1.%2"/>
      <w:lvlJc w:val="left"/>
      <w:pPr>
        <w:tabs>
          <w:tab w:val="num" w:pos="576"/>
        </w:tabs>
        <w:ind w:left="576" w:hanging="576"/>
      </w:pPr>
      <w:rPr>
        <w:rFonts w:cs="Times New Roman" w:hint="default"/>
        <w:color w:val="000000"/>
        <w:u w:val="none"/>
        <w:lang w:val="en-GB"/>
      </w:rPr>
    </w:lvl>
    <w:lvl w:ilvl="2">
      <w:start w:val="1"/>
      <w:numFmt w:val="decimal"/>
      <w:pStyle w:val="3"/>
      <w:lvlText w:val="%1.%2.%3"/>
      <w:lvlJc w:val="left"/>
      <w:pPr>
        <w:tabs>
          <w:tab w:val="num" w:pos="720"/>
        </w:tabs>
        <w:ind w:left="720" w:hanging="720"/>
      </w:pPr>
      <w:rPr>
        <w:rFonts w:cs="Times New Roman" w:hint="default"/>
        <w:u w:val="none"/>
      </w:rPr>
    </w:lvl>
    <w:lvl w:ilvl="3">
      <w:start w:val="1"/>
      <w:numFmt w:val="decimal"/>
      <w:pStyle w:val="4"/>
      <w:lvlText w:val="%1.%2.%3.%4"/>
      <w:lvlJc w:val="left"/>
      <w:pPr>
        <w:tabs>
          <w:tab w:val="num" w:pos="864"/>
        </w:tabs>
        <w:ind w:left="864" w:hanging="864"/>
      </w:pPr>
      <w:rPr>
        <w:rFonts w:cs="Times New Roman" w:hint="default"/>
        <w:u w:val="none"/>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2" w15:restartNumberingAfterBreak="0">
    <w:nsid w:val="752A0E6F"/>
    <w:multiLevelType w:val="hybridMultilevel"/>
    <w:tmpl w:val="F22AC91E"/>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0"/>
  </w:num>
  <w:num w:numId="2">
    <w:abstractNumId w:val="13"/>
  </w:num>
  <w:num w:numId="3">
    <w:abstractNumId w:val="11"/>
  </w:num>
  <w:num w:numId="4">
    <w:abstractNumId w:val="6"/>
  </w:num>
  <w:num w:numId="5">
    <w:abstractNumId w:val="8"/>
  </w:num>
  <w:num w:numId="6">
    <w:abstractNumId w:val="1"/>
  </w:num>
  <w:num w:numId="7">
    <w:abstractNumId w:val="0"/>
  </w:num>
  <w:num w:numId="8">
    <w:abstractNumId w:val="14"/>
  </w:num>
  <w:num w:numId="9">
    <w:abstractNumId w:val="7"/>
  </w:num>
  <w:num w:numId="10">
    <w:abstractNumId w:val="3"/>
  </w:num>
  <w:num w:numId="11">
    <w:abstractNumId w:val="9"/>
  </w:num>
  <w:num w:numId="12">
    <w:abstractNumId w:val="5"/>
  </w:num>
  <w:num w:numId="13">
    <w:abstractNumId w:val="2"/>
  </w:num>
  <w:num w:numId="14">
    <w:abstractNumId w:val="12"/>
  </w:num>
  <w:num w:numId="15">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3FA"/>
    <w:rsid w:val="0000045A"/>
    <w:rsid w:val="00000467"/>
    <w:rsid w:val="000005FF"/>
    <w:rsid w:val="00000819"/>
    <w:rsid w:val="00000D1C"/>
    <w:rsid w:val="000017B4"/>
    <w:rsid w:val="0000191E"/>
    <w:rsid w:val="0000223E"/>
    <w:rsid w:val="0000269D"/>
    <w:rsid w:val="0000311A"/>
    <w:rsid w:val="000036BB"/>
    <w:rsid w:val="000040C9"/>
    <w:rsid w:val="00004A77"/>
    <w:rsid w:val="00004D7D"/>
    <w:rsid w:val="00004F8E"/>
    <w:rsid w:val="00005313"/>
    <w:rsid w:val="000054B2"/>
    <w:rsid w:val="00005E2A"/>
    <w:rsid w:val="00007375"/>
    <w:rsid w:val="0000741B"/>
    <w:rsid w:val="000103F2"/>
    <w:rsid w:val="00011157"/>
    <w:rsid w:val="000118B2"/>
    <w:rsid w:val="00012931"/>
    <w:rsid w:val="00012B64"/>
    <w:rsid w:val="00012CF0"/>
    <w:rsid w:val="00012D64"/>
    <w:rsid w:val="00013109"/>
    <w:rsid w:val="000134C4"/>
    <w:rsid w:val="0001351C"/>
    <w:rsid w:val="00014978"/>
    <w:rsid w:val="00014C5F"/>
    <w:rsid w:val="0001542B"/>
    <w:rsid w:val="000154E7"/>
    <w:rsid w:val="0001579B"/>
    <w:rsid w:val="00016011"/>
    <w:rsid w:val="0001686B"/>
    <w:rsid w:val="00016E28"/>
    <w:rsid w:val="000171AF"/>
    <w:rsid w:val="00017E83"/>
    <w:rsid w:val="00017F08"/>
    <w:rsid w:val="00017F1B"/>
    <w:rsid w:val="00020035"/>
    <w:rsid w:val="0002009E"/>
    <w:rsid w:val="00020A55"/>
    <w:rsid w:val="00021216"/>
    <w:rsid w:val="000214AF"/>
    <w:rsid w:val="00021914"/>
    <w:rsid w:val="00021BC8"/>
    <w:rsid w:val="00021FD4"/>
    <w:rsid w:val="000225F4"/>
    <w:rsid w:val="000225FA"/>
    <w:rsid w:val="00022E4A"/>
    <w:rsid w:val="00023187"/>
    <w:rsid w:val="00023D9A"/>
    <w:rsid w:val="000247DB"/>
    <w:rsid w:val="00024AF4"/>
    <w:rsid w:val="00024CBB"/>
    <w:rsid w:val="0002560A"/>
    <w:rsid w:val="00025EB1"/>
    <w:rsid w:val="00026106"/>
    <w:rsid w:val="000271F2"/>
    <w:rsid w:val="00027530"/>
    <w:rsid w:val="00027D17"/>
    <w:rsid w:val="00030043"/>
    <w:rsid w:val="000309F5"/>
    <w:rsid w:val="00030F57"/>
    <w:rsid w:val="00030F8E"/>
    <w:rsid w:val="00031506"/>
    <w:rsid w:val="00031B09"/>
    <w:rsid w:val="00031D71"/>
    <w:rsid w:val="00033335"/>
    <w:rsid w:val="00034007"/>
    <w:rsid w:val="00034334"/>
    <w:rsid w:val="000347CF"/>
    <w:rsid w:val="00034ACA"/>
    <w:rsid w:val="00034CE4"/>
    <w:rsid w:val="00034E6E"/>
    <w:rsid w:val="00034E94"/>
    <w:rsid w:val="00034FF3"/>
    <w:rsid w:val="00035275"/>
    <w:rsid w:val="00035D07"/>
    <w:rsid w:val="00035ED6"/>
    <w:rsid w:val="00037B83"/>
    <w:rsid w:val="00037F61"/>
    <w:rsid w:val="000404CA"/>
    <w:rsid w:val="0004076C"/>
    <w:rsid w:val="00040B39"/>
    <w:rsid w:val="00040B96"/>
    <w:rsid w:val="00040C69"/>
    <w:rsid w:val="00040C9A"/>
    <w:rsid w:val="00041014"/>
    <w:rsid w:val="000418DA"/>
    <w:rsid w:val="00041E49"/>
    <w:rsid w:val="00041EB5"/>
    <w:rsid w:val="00042837"/>
    <w:rsid w:val="00042897"/>
    <w:rsid w:val="0004425A"/>
    <w:rsid w:val="00044C73"/>
    <w:rsid w:val="000451B2"/>
    <w:rsid w:val="000451C5"/>
    <w:rsid w:val="00045FAA"/>
    <w:rsid w:val="00046765"/>
    <w:rsid w:val="00046883"/>
    <w:rsid w:val="00047819"/>
    <w:rsid w:val="00047B7C"/>
    <w:rsid w:val="00050ED0"/>
    <w:rsid w:val="000515F5"/>
    <w:rsid w:val="00051BC5"/>
    <w:rsid w:val="00051FDE"/>
    <w:rsid w:val="00052318"/>
    <w:rsid w:val="00052455"/>
    <w:rsid w:val="00052B1B"/>
    <w:rsid w:val="00052CB3"/>
    <w:rsid w:val="00052F10"/>
    <w:rsid w:val="00052F2D"/>
    <w:rsid w:val="00054511"/>
    <w:rsid w:val="0005454F"/>
    <w:rsid w:val="000546F8"/>
    <w:rsid w:val="00054D3E"/>
    <w:rsid w:val="0005511E"/>
    <w:rsid w:val="00055C90"/>
    <w:rsid w:val="00056365"/>
    <w:rsid w:val="000569F9"/>
    <w:rsid w:val="0005711A"/>
    <w:rsid w:val="00057277"/>
    <w:rsid w:val="000576DC"/>
    <w:rsid w:val="00057793"/>
    <w:rsid w:val="00057C1A"/>
    <w:rsid w:val="000601C8"/>
    <w:rsid w:val="00060670"/>
    <w:rsid w:val="000618C0"/>
    <w:rsid w:val="00061F0F"/>
    <w:rsid w:val="000625BA"/>
    <w:rsid w:val="0006278C"/>
    <w:rsid w:val="00062A77"/>
    <w:rsid w:val="00062E44"/>
    <w:rsid w:val="00063719"/>
    <w:rsid w:val="0006418F"/>
    <w:rsid w:val="000641D6"/>
    <w:rsid w:val="000644F0"/>
    <w:rsid w:val="0006458A"/>
    <w:rsid w:val="000648E1"/>
    <w:rsid w:val="00064C41"/>
    <w:rsid w:val="00064DCC"/>
    <w:rsid w:val="00064EFD"/>
    <w:rsid w:val="0006512E"/>
    <w:rsid w:val="00065486"/>
    <w:rsid w:val="00066D93"/>
    <w:rsid w:val="00067405"/>
    <w:rsid w:val="000675E8"/>
    <w:rsid w:val="00067AB7"/>
    <w:rsid w:val="00070911"/>
    <w:rsid w:val="00070B4E"/>
    <w:rsid w:val="00071066"/>
    <w:rsid w:val="0007145B"/>
    <w:rsid w:val="00071A23"/>
    <w:rsid w:val="00072000"/>
    <w:rsid w:val="000723C1"/>
    <w:rsid w:val="00072A3A"/>
    <w:rsid w:val="00072B13"/>
    <w:rsid w:val="00072F4F"/>
    <w:rsid w:val="00072FD3"/>
    <w:rsid w:val="00073187"/>
    <w:rsid w:val="00073226"/>
    <w:rsid w:val="0007359D"/>
    <w:rsid w:val="0007391A"/>
    <w:rsid w:val="00073BA5"/>
    <w:rsid w:val="00074238"/>
    <w:rsid w:val="000745B0"/>
    <w:rsid w:val="00074EAF"/>
    <w:rsid w:val="00074FF5"/>
    <w:rsid w:val="00075604"/>
    <w:rsid w:val="0007573C"/>
    <w:rsid w:val="00075C5B"/>
    <w:rsid w:val="00075E4F"/>
    <w:rsid w:val="0007674A"/>
    <w:rsid w:val="00076DF7"/>
    <w:rsid w:val="000779AC"/>
    <w:rsid w:val="00077AEA"/>
    <w:rsid w:val="00077BC5"/>
    <w:rsid w:val="0008003F"/>
    <w:rsid w:val="00080190"/>
    <w:rsid w:val="00080275"/>
    <w:rsid w:val="000806C2"/>
    <w:rsid w:val="000806EF"/>
    <w:rsid w:val="000807E5"/>
    <w:rsid w:val="00080932"/>
    <w:rsid w:val="00080AB1"/>
    <w:rsid w:val="00080CE9"/>
    <w:rsid w:val="00080E87"/>
    <w:rsid w:val="000817FD"/>
    <w:rsid w:val="000818E4"/>
    <w:rsid w:val="0008288D"/>
    <w:rsid w:val="000840BF"/>
    <w:rsid w:val="00084888"/>
    <w:rsid w:val="0008547F"/>
    <w:rsid w:val="00085C0D"/>
    <w:rsid w:val="00086695"/>
    <w:rsid w:val="000867DA"/>
    <w:rsid w:val="00086CD6"/>
    <w:rsid w:val="00086E59"/>
    <w:rsid w:val="00087338"/>
    <w:rsid w:val="00090018"/>
    <w:rsid w:val="00090AFF"/>
    <w:rsid w:val="000918CB"/>
    <w:rsid w:val="00091DCC"/>
    <w:rsid w:val="00091E1F"/>
    <w:rsid w:val="00092416"/>
    <w:rsid w:val="00092437"/>
    <w:rsid w:val="000925F6"/>
    <w:rsid w:val="00092737"/>
    <w:rsid w:val="000928DF"/>
    <w:rsid w:val="00092C36"/>
    <w:rsid w:val="00092C7B"/>
    <w:rsid w:val="0009345D"/>
    <w:rsid w:val="0009346C"/>
    <w:rsid w:val="000939D8"/>
    <w:rsid w:val="00094894"/>
    <w:rsid w:val="00094BA5"/>
    <w:rsid w:val="00094FEE"/>
    <w:rsid w:val="00095E57"/>
    <w:rsid w:val="00096225"/>
    <w:rsid w:val="000977A7"/>
    <w:rsid w:val="0009782E"/>
    <w:rsid w:val="000A0359"/>
    <w:rsid w:val="000A070D"/>
    <w:rsid w:val="000A1A62"/>
    <w:rsid w:val="000A2E40"/>
    <w:rsid w:val="000A349C"/>
    <w:rsid w:val="000A36D2"/>
    <w:rsid w:val="000A44CD"/>
    <w:rsid w:val="000A4624"/>
    <w:rsid w:val="000A4724"/>
    <w:rsid w:val="000A53F6"/>
    <w:rsid w:val="000A557E"/>
    <w:rsid w:val="000A56D0"/>
    <w:rsid w:val="000A5885"/>
    <w:rsid w:val="000A5B4D"/>
    <w:rsid w:val="000A5CBF"/>
    <w:rsid w:val="000A5E06"/>
    <w:rsid w:val="000A5FFD"/>
    <w:rsid w:val="000A62A3"/>
    <w:rsid w:val="000A6521"/>
    <w:rsid w:val="000A693A"/>
    <w:rsid w:val="000A69E9"/>
    <w:rsid w:val="000A6DC1"/>
    <w:rsid w:val="000A6FE8"/>
    <w:rsid w:val="000A73B8"/>
    <w:rsid w:val="000A7522"/>
    <w:rsid w:val="000A7654"/>
    <w:rsid w:val="000A7A33"/>
    <w:rsid w:val="000A7B48"/>
    <w:rsid w:val="000A7CA8"/>
    <w:rsid w:val="000A7E62"/>
    <w:rsid w:val="000A7EBB"/>
    <w:rsid w:val="000B06E2"/>
    <w:rsid w:val="000B09B6"/>
    <w:rsid w:val="000B1B6F"/>
    <w:rsid w:val="000B1D33"/>
    <w:rsid w:val="000B1FF0"/>
    <w:rsid w:val="000B2308"/>
    <w:rsid w:val="000B2505"/>
    <w:rsid w:val="000B29D2"/>
    <w:rsid w:val="000B2E20"/>
    <w:rsid w:val="000B3D6F"/>
    <w:rsid w:val="000B3DDA"/>
    <w:rsid w:val="000B3F98"/>
    <w:rsid w:val="000B48AA"/>
    <w:rsid w:val="000B4E07"/>
    <w:rsid w:val="000B53EE"/>
    <w:rsid w:val="000B595E"/>
    <w:rsid w:val="000B6513"/>
    <w:rsid w:val="000B6775"/>
    <w:rsid w:val="000B77ED"/>
    <w:rsid w:val="000C0904"/>
    <w:rsid w:val="000C2AB4"/>
    <w:rsid w:val="000C2F93"/>
    <w:rsid w:val="000C31D1"/>
    <w:rsid w:val="000C3280"/>
    <w:rsid w:val="000C341A"/>
    <w:rsid w:val="000C34C9"/>
    <w:rsid w:val="000C3500"/>
    <w:rsid w:val="000C3CA9"/>
    <w:rsid w:val="000C3FC8"/>
    <w:rsid w:val="000C3FE6"/>
    <w:rsid w:val="000C4148"/>
    <w:rsid w:val="000C42FD"/>
    <w:rsid w:val="000C4E02"/>
    <w:rsid w:val="000C5431"/>
    <w:rsid w:val="000C563B"/>
    <w:rsid w:val="000C5893"/>
    <w:rsid w:val="000C591D"/>
    <w:rsid w:val="000C5B6E"/>
    <w:rsid w:val="000C5C6B"/>
    <w:rsid w:val="000C5FF1"/>
    <w:rsid w:val="000C60F8"/>
    <w:rsid w:val="000C6420"/>
    <w:rsid w:val="000C6598"/>
    <w:rsid w:val="000C6B11"/>
    <w:rsid w:val="000C6DEF"/>
    <w:rsid w:val="000C6EC5"/>
    <w:rsid w:val="000C722B"/>
    <w:rsid w:val="000C73FA"/>
    <w:rsid w:val="000C76FF"/>
    <w:rsid w:val="000C7C45"/>
    <w:rsid w:val="000D01AB"/>
    <w:rsid w:val="000D06CC"/>
    <w:rsid w:val="000D1247"/>
    <w:rsid w:val="000D20B1"/>
    <w:rsid w:val="000D2312"/>
    <w:rsid w:val="000D234A"/>
    <w:rsid w:val="000D256B"/>
    <w:rsid w:val="000D2C93"/>
    <w:rsid w:val="000D3264"/>
    <w:rsid w:val="000D33F4"/>
    <w:rsid w:val="000D355A"/>
    <w:rsid w:val="000D358C"/>
    <w:rsid w:val="000D3671"/>
    <w:rsid w:val="000D4810"/>
    <w:rsid w:val="000D5A72"/>
    <w:rsid w:val="000D6430"/>
    <w:rsid w:val="000D6658"/>
    <w:rsid w:val="000D79E2"/>
    <w:rsid w:val="000E0826"/>
    <w:rsid w:val="000E08AC"/>
    <w:rsid w:val="000E0B89"/>
    <w:rsid w:val="000E0F80"/>
    <w:rsid w:val="000E1DFE"/>
    <w:rsid w:val="000E244E"/>
    <w:rsid w:val="000E254D"/>
    <w:rsid w:val="000E2562"/>
    <w:rsid w:val="000E2C98"/>
    <w:rsid w:val="000E35C2"/>
    <w:rsid w:val="000E3A0A"/>
    <w:rsid w:val="000E3A62"/>
    <w:rsid w:val="000E4402"/>
    <w:rsid w:val="000E4FB0"/>
    <w:rsid w:val="000E59D9"/>
    <w:rsid w:val="000E5A3A"/>
    <w:rsid w:val="000E682B"/>
    <w:rsid w:val="000E6940"/>
    <w:rsid w:val="000E6ED2"/>
    <w:rsid w:val="000E6EE4"/>
    <w:rsid w:val="000E6F50"/>
    <w:rsid w:val="000E7C1D"/>
    <w:rsid w:val="000F1552"/>
    <w:rsid w:val="000F1CEE"/>
    <w:rsid w:val="000F2155"/>
    <w:rsid w:val="000F2751"/>
    <w:rsid w:val="000F292E"/>
    <w:rsid w:val="000F2934"/>
    <w:rsid w:val="000F297D"/>
    <w:rsid w:val="000F2CFC"/>
    <w:rsid w:val="000F2D2D"/>
    <w:rsid w:val="000F2D9C"/>
    <w:rsid w:val="000F2FB7"/>
    <w:rsid w:val="000F3191"/>
    <w:rsid w:val="000F35FA"/>
    <w:rsid w:val="000F36C3"/>
    <w:rsid w:val="000F37A5"/>
    <w:rsid w:val="000F3C5D"/>
    <w:rsid w:val="000F4544"/>
    <w:rsid w:val="000F497D"/>
    <w:rsid w:val="000F4E7E"/>
    <w:rsid w:val="000F5DC0"/>
    <w:rsid w:val="000F5E35"/>
    <w:rsid w:val="000F5E38"/>
    <w:rsid w:val="000F5F7E"/>
    <w:rsid w:val="000F647F"/>
    <w:rsid w:val="000F6877"/>
    <w:rsid w:val="000F743C"/>
    <w:rsid w:val="000F74D7"/>
    <w:rsid w:val="000F7B38"/>
    <w:rsid w:val="001002EB"/>
    <w:rsid w:val="001005FC"/>
    <w:rsid w:val="00101956"/>
    <w:rsid w:val="00102507"/>
    <w:rsid w:val="00102557"/>
    <w:rsid w:val="001026EB"/>
    <w:rsid w:val="0010313B"/>
    <w:rsid w:val="00103EBA"/>
    <w:rsid w:val="00105119"/>
    <w:rsid w:val="00105174"/>
    <w:rsid w:val="00105512"/>
    <w:rsid w:val="00105D8A"/>
    <w:rsid w:val="00105F4C"/>
    <w:rsid w:val="00106D66"/>
    <w:rsid w:val="001070EA"/>
    <w:rsid w:val="00107A84"/>
    <w:rsid w:val="00110192"/>
    <w:rsid w:val="0011080C"/>
    <w:rsid w:val="001120F5"/>
    <w:rsid w:val="00112DDD"/>
    <w:rsid w:val="0011328A"/>
    <w:rsid w:val="0011373D"/>
    <w:rsid w:val="00114075"/>
    <w:rsid w:val="00114895"/>
    <w:rsid w:val="00114D72"/>
    <w:rsid w:val="00114E12"/>
    <w:rsid w:val="00114EE6"/>
    <w:rsid w:val="001153ED"/>
    <w:rsid w:val="00115683"/>
    <w:rsid w:val="001165E9"/>
    <w:rsid w:val="0011688D"/>
    <w:rsid w:val="001171A1"/>
    <w:rsid w:val="001173AF"/>
    <w:rsid w:val="00117538"/>
    <w:rsid w:val="00120F1E"/>
    <w:rsid w:val="001215C5"/>
    <w:rsid w:val="0012188C"/>
    <w:rsid w:val="00121E60"/>
    <w:rsid w:val="001221AA"/>
    <w:rsid w:val="001221BD"/>
    <w:rsid w:val="001228E2"/>
    <w:rsid w:val="00123A2E"/>
    <w:rsid w:val="001243FE"/>
    <w:rsid w:val="00124441"/>
    <w:rsid w:val="001246AC"/>
    <w:rsid w:val="00125157"/>
    <w:rsid w:val="001253E8"/>
    <w:rsid w:val="00126165"/>
    <w:rsid w:val="001276CA"/>
    <w:rsid w:val="0012799E"/>
    <w:rsid w:val="00127A03"/>
    <w:rsid w:val="00127D02"/>
    <w:rsid w:val="0013019C"/>
    <w:rsid w:val="00130742"/>
    <w:rsid w:val="00131312"/>
    <w:rsid w:val="001318B6"/>
    <w:rsid w:val="00131978"/>
    <w:rsid w:val="00131A3B"/>
    <w:rsid w:val="00132852"/>
    <w:rsid w:val="00132CE2"/>
    <w:rsid w:val="00133041"/>
    <w:rsid w:val="00133572"/>
    <w:rsid w:val="001339AE"/>
    <w:rsid w:val="001352B7"/>
    <w:rsid w:val="001352BD"/>
    <w:rsid w:val="00135A4C"/>
    <w:rsid w:val="00136C52"/>
    <w:rsid w:val="00136F1D"/>
    <w:rsid w:val="001376D7"/>
    <w:rsid w:val="00137865"/>
    <w:rsid w:val="001379A2"/>
    <w:rsid w:val="001379FC"/>
    <w:rsid w:val="00137E1E"/>
    <w:rsid w:val="00137E56"/>
    <w:rsid w:val="001408E3"/>
    <w:rsid w:val="00140A45"/>
    <w:rsid w:val="001412B9"/>
    <w:rsid w:val="001416DD"/>
    <w:rsid w:val="00141911"/>
    <w:rsid w:val="00141B39"/>
    <w:rsid w:val="00141C57"/>
    <w:rsid w:val="0014299C"/>
    <w:rsid w:val="00142CFE"/>
    <w:rsid w:val="00142D41"/>
    <w:rsid w:val="00142D90"/>
    <w:rsid w:val="001432BD"/>
    <w:rsid w:val="00143659"/>
    <w:rsid w:val="00143B2C"/>
    <w:rsid w:val="001440C6"/>
    <w:rsid w:val="0014444F"/>
    <w:rsid w:val="00144482"/>
    <w:rsid w:val="0014529C"/>
    <w:rsid w:val="001454A2"/>
    <w:rsid w:val="00145DAA"/>
    <w:rsid w:val="00145E10"/>
    <w:rsid w:val="00146724"/>
    <w:rsid w:val="00147408"/>
    <w:rsid w:val="00147461"/>
    <w:rsid w:val="00147467"/>
    <w:rsid w:val="001474B1"/>
    <w:rsid w:val="00147AD3"/>
    <w:rsid w:val="0015035F"/>
    <w:rsid w:val="00150B3E"/>
    <w:rsid w:val="00150D77"/>
    <w:rsid w:val="00150F68"/>
    <w:rsid w:val="00151005"/>
    <w:rsid w:val="001510D1"/>
    <w:rsid w:val="001511DD"/>
    <w:rsid w:val="001516D1"/>
    <w:rsid w:val="001516FE"/>
    <w:rsid w:val="001518C9"/>
    <w:rsid w:val="00152280"/>
    <w:rsid w:val="00152328"/>
    <w:rsid w:val="0015268A"/>
    <w:rsid w:val="0015335F"/>
    <w:rsid w:val="00153597"/>
    <w:rsid w:val="00153811"/>
    <w:rsid w:val="00153A93"/>
    <w:rsid w:val="00153E6C"/>
    <w:rsid w:val="00154183"/>
    <w:rsid w:val="001545ED"/>
    <w:rsid w:val="00154CC2"/>
    <w:rsid w:val="001551C2"/>
    <w:rsid w:val="001554CD"/>
    <w:rsid w:val="00155596"/>
    <w:rsid w:val="001555D3"/>
    <w:rsid w:val="00155C31"/>
    <w:rsid w:val="00156243"/>
    <w:rsid w:val="0015643C"/>
    <w:rsid w:val="00156D67"/>
    <w:rsid w:val="00156EBC"/>
    <w:rsid w:val="001579A2"/>
    <w:rsid w:val="001619F0"/>
    <w:rsid w:val="00161AD5"/>
    <w:rsid w:val="001634F9"/>
    <w:rsid w:val="0016429C"/>
    <w:rsid w:val="001643E2"/>
    <w:rsid w:val="0016528A"/>
    <w:rsid w:val="00166147"/>
    <w:rsid w:val="00166420"/>
    <w:rsid w:val="001665A4"/>
    <w:rsid w:val="0016699E"/>
    <w:rsid w:val="00166A54"/>
    <w:rsid w:val="00166A7C"/>
    <w:rsid w:val="00166D73"/>
    <w:rsid w:val="00166FF3"/>
    <w:rsid w:val="001677F7"/>
    <w:rsid w:val="00170BF5"/>
    <w:rsid w:val="0017131E"/>
    <w:rsid w:val="00171B94"/>
    <w:rsid w:val="00172113"/>
    <w:rsid w:val="001721B0"/>
    <w:rsid w:val="00172365"/>
    <w:rsid w:val="00172582"/>
    <w:rsid w:val="00172A29"/>
    <w:rsid w:val="00172A95"/>
    <w:rsid w:val="00172B19"/>
    <w:rsid w:val="00173177"/>
    <w:rsid w:val="0017350F"/>
    <w:rsid w:val="00174335"/>
    <w:rsid w:val="00174414"/>
    <w:rsid w:val="001749EC"/>
    <w:rsid w:val="00174AE2"/>
    <w:rsid w:val="00174B7F"/>
    <w:rsid w:val="00174D74"/>
    <w:rsid w:val="0017575D"/>
    <w:rsid w:val="001760D7"/>
    <w:rsid w:val="00176268"/>
    <w:rsid w:val="00176C80"/>
    <w:rsid w:val="001776B3"/>
    <w:rsid w:val="00177E47"/>
    <w:rsid w:val="00180090"/>
    <w:rsid w:val="001808D9"/>
    <w:rsid w:val="00181669"/>
    <w:rsid w:val="001817B0"/>
    <w:rsid w:val="0018191F"/>
    <w:rsid w:val="00181A7F"/>
    <w:rsid w:val="00181F99"/>
    <w:rsid w:val="00181FB7"/>
    <w:rsid w:val="001820E3"/>
    <w:rsid w:val="00182C57"/>
    <w:rsid w:val="00182FEF"/>
    <w:rsid w:val="00182FF1"/>
    <w:rsid w:val="00183172"/>
    <w:rsid w:val="001833C8"/>
    <w:rsid w:val="00183457"/>
    <w:rsid w:val="00183A8D"/>
    <w:rsid w:val="001843B0"/>
    <w:rsid w:val="00184777"/>
    <w:rsid w:val="001854C7"/>
    <w:rsid w:val="001854F4"/>
    <w:rsid w:val="00185A85"/>
    <w:rsid w:val="00185AFD"/>
    <w:rsid w:val="001863B0"/>
    <w:rsid w:val="00186A2B"/>
    <w:rsid w:val="001878E9"/>
    <w:rsid w:val="00187908"/>
    <w:rsid w:val="00187A17"/>
    <w:rsid w:val="00190668"/>
    <w:rsid w:val="001920BE"/>
    <w:rsid w:val="0019238D"/>
    <w:rsid w:val="00192905"/>
    <w:rsid w:val="00192AAB"/>
    <w:rsid w:val="00192C0F"/>
    <w:rsid w:val="00193371"/>
    <w:rsid w:val="00193434"/>
    <w:rsid w:val="00193912"/>
    <w:rsid w:val="001940EE"/>
    <w:rsid w:val="00195384"/>
    <w:rsid w:val="00195461"/>
    <w:rsid w:val="001956AF"/>
    <w:rsid w:val="00195AD5"/>
    <w:rsid w:val="00196B7E"/>
    <w:rsid w:val="00196C48"/>
    <w:rsid w:val="00196F92"/>
    <w:rsid w:val="0019740D"/>
    <w:rsid w:val="001A1028"/>
    <w:rsid w:val="001A129D"/>
    <w:rsid w:val="001A18B5"/>
    <w:rsid w:val="001A21FD"/>
    <w:rsid w:val="001A485C"/>
    <w:rsid w:val="001A4E3B"/>
    <w:rsid w:val="001A4F60"/>
    <w:rsid w:val="001A5354"/>
    <w:rsid w:val="001A5611"/>
    <w:rsid w:val="001A5B2F"/>
    <w:rsid w:val="001A60DB"/>
    <w:rsid w:val="001A6432"/>
    <w:rsid w:val="001A6765"/>
    <w:rsid w:val="001A6904"/>
    <w:rsid w:val="001A6B5E"/>
    <w:rsid w:val="001A6BB7"/>
    <w:rsid w:val="001A7000"/>
    <w:rsid w:val="001A708A"/>
    <w:rsid w:val="001A7588"/>
    <w:rsid w:val="001A7832"/>
    <w:rsid w:val="001A78C9"/>
    <w:rsid w:val="001A7B7F"/>
    <w:rsid w:val="001B00ED"/>
    <w:rsid w:val="001B0516"/>
    <w:rsid w:val="001B05DB"/>
    <w:rsid w:val="001B07C1"/>
    <w:rsid w:val="001B0BBF"/>
    <w:rsid w:val="001B0F4A"/>
    <w:rsid w:val="001B1B06"/>
    <w:rsid w:val="001B1F55"/>
    <w:rsid w:val="001B240A"/>
    <w:rsid w:val="001B27AA"/>
    <w:rsid w:val="001B3074"/>
    <w:rsid w:val="001B3BB4"/>
    <w:rsid w:val="001B3EB0"/>
    <w:rsid w:val="001B3F05"/>
    <w:rsid w:val="001B4E0A"/>
    <w:rsid w:val="001B4E1C"/>
    <w:rsid w:val="001B51E2"/>
    <w:rsid w:val="001B5662"/>
    <w:rsid w:val="001B6559"/>
    <w:rsid w:val="001B6C4D"/>
    <w:rsid w:val="001B71C4"/>
    <w:rsid w:val="001C01FC"/>
    <w:rsid w:val="001C046A"/>
    <w:rsid w:val="001C0479"/>
    <w:rsid w:val="001C0535"/>
    <w:rsid w:val="001C0C02"/>
    <w:rsid w:val="001C1706"/>
    <w:rsid w:val="001C1DA8"/>
    <w:rsid w:val="001C2737"/>
    <w:rsid w:val="001C27B4"/>
    <w:rsid w:val="001C2A18"/>
    <w:rsid w:val="001C2BA8"/>
    <w:rsid w:val="001C2DEA"/>
    <w:rsid w:val="001C2E7E"/>
    <w:rsid w:val="001C34D4"/>
    <w:rsid w:val="001C37EB"/>
    <w:rsid w:val="001C39D3"/>
    <w:rsid w:val="001C3DB1"/>
    <w:rsid w:val="001C407D"/>
    <w:rsid w:val="001C41C6"/>
    <w:rsid w:val="001C4417"/>
    <w:rsid w:val="001C47AD"/>
    <w:rsid w:val="001C59FB"/>
    <w:rsid w:val="001C5C88"/>
    <w:rsid w:val="001C6276"/>
    <w:rsid w:val="001C6301"/>
    <w:rsid w:val="001C7171"/>
    <w:rsid w:val="001C788A"/>
    <w:rsid w:val="001C7D0E"/>
    <w:rsid w:val="001D042F"/>
    <w:rsid w:val="001D0E39"/>
    <w:rsid w:val="001D1020"/>
    <w:rsid w:val="001D1B15"/>
    <w:rsid w:val="001D20CB"/>
    <w:rsid w:val="001D2278"/>
    <w:rsid w:val="001D345B"/>
    <w:rsid w:val="001D3650"/>
    <w:rsid w:val="001D3968"/>
    <w:rsid w:val="001D40CE"/>
    <w:rsid w:val="001D4BC3"/>
    <w:rsid w:val="001D500E"/>
    <w:rsid w:val="001D61E7"/>
    <w:rsid w:val="001D6A19"/>
    <w:rsid w:val="001D7B05"/>
    <w:rsid w:val="001D7E39"/>
    <w:rsid w:val="001D7E7E"/>
    <w:rsid w:val="001D7FC0"/>
    <w:rsid w:val="001E10AA"/>
    <w:rsid w:val="001E115D"/>
    <w:rsid w:val="001E1199"/>
    <w:rsid w:val="001E1450"/>
    <w:rsid w:val="001E1A49"/>
    <w:rsid w:val="001E2151"/>
    <w:rsid w:val="001E2625"/>
    <w:rsid w:val="001E2872"/>
    <w:rsid w:val="001E302D"/>
    <w:rsid w:val="001E3068"/>
    <w:rsid w:val="001E3093"/>
    <w:rsid w:val="001E3752"/>
    <w:rsid w:val="001E3CA3"/>
    <w:rsid w:val="001E3E93"/>
    <w:rsid w:val="001E41F3"/>
    <w:rsid w:val="001E431B"/>
    <w:rsid w:val="001E445B"/>
    <w:rsid w:val="001E4556"/>
    <w:rsid w:val="001E4F4B"/>
    <w:rsid w:val="001E5056"/>
    <w:rsid w:val="001E5058"/>
    <w:rsid w:val="001E6772"/>
    <w:rsid w:val="001E698E"/>
    <w:rsid w:val="001E7814"/>
    <w:rsid w:val="001E7E96"/>
    <w:rsid w:val="001F0192"/>
    <w:rsid w:val="001F0C59"/>
    <w:rsid w:val="001F1044"/>
    <w:rsid w:val="001F15CE"/>
    <w:rsid w:val="001F1FB0"/>
    <w:rsid w:val="001F30B7"/>
    <w:rsid w:val="001F3196"/>
    <w:rsid w:val="001F325B"/>
    <w:rsid w:val="001F3A5A"/>
    <w:rsid w:val="001F3B96"/>
    <w:rsid w:val="001F4F11"/>
    <w:rsid w:val="001F511A"/>
    <w:rsid w:val="001F6240"/>
    <w:rsid w:val="001F69C0"/>
    <w:rsid w:val="001F6F97"/>
    <w:rsid w:val="001F797C"/>
    <w:rsid w:val="001F7C6D"/>
    <w:rsid w:val="002009A4"/>
    <w:rsid w:val="00200A6D"/>
    <w:rsid w:val="00200B29"/>
    <w:rsid w:val="0020118D"/>
    <w:rsid w:val="002020C7"/>
    <w:rsid w:val="00202745"/>
    <w:rsid w:val="00202F44"/>
    <w:rsid w:val="00202F6C"/>
    <w:rsid w:val="002035FF"/>
    <w:rsid w:val="0020376D"/>
    <w:rsid w:val="0020396D"/>
    <w:rsid w:val="00203C61"/>
    <w:rsid w:val="00203E66"/>
    <w:rsid w:val="002044CE"/>
    <w:rsid w:val="00205D81"/>
    <w:rsid w:val="00205F2D"/>
    <w:rsid w:val="00206438"/>
    <w:rsid w:val="00206F90"/>
    <w:rsid w:val="0020712E"/>
    <w:rsid w:val="002071C1"/>
    <w:rsid w:val="002077A9"/>
    <w:rsid w:val="0020791D"/>
    <w:rsid w:val="0021002B"/>
    <w:rsid w:val="002105A4"/>
    <w:rsid w:val="00210E3C"/>
    <w:rsid w:val="00210F3E"/>
    <w:rsid w:val="0021159F"/>
    <w:rsid w:val="0021170A"/>
    <w:rsid w:val="00211CCA"/>
    <w:rsid w:val="0021236E"/>
    <w:rsid w:val="00212430"/>
    <w:rsid w:val="00212478"/>
    <w:rsid w:val="00212AC2"/>
    <w:rsid w:val="002132BC"/>
    <w:rsid w:val="0021335A"/>
    <w:rsid w:val="002151C0"/>
    <w:rsid w:val="002157F6"/>
    <w:rsid w:val="0021648D"/>
    <w:rsid w:val="0021732B"/>
    <w:rsid w:val="00217537"/>
    <w:rsid w:val="00217CE3"/>
    <w:rsid w:val="00217D0D"/>
    <w:rsid w:val="00221280"/>
    <w:rsid w:val="00221793"/>
    <w:rsid w:val="00221B5D"/>
    <w:rsid w:val="00221F3E"/>
    <w:rsid w:val="00222173"/>
    <w:rsid w:val="00222371"/>
    <w:rsid w:val="00222FAD"/>
    <w:rsid w:val="002239B0"/>
    <w:rsid w:val="00223A3A"/>
    <w:rsid w:val="0022498A"/>
    <w:rsid w:val="002249EF"/>
    <w:rsid w:val="0022547F"/>
    <w:rsid w:val="002255A9"/>
    <w:rsid w:val="00225721"/>
    <w:rsid w:val="0022643D"/>
    <w:rsid w:val="00226602"/>
    <w:rsid w:val="00226610"/>
    <w:rsid w:val="00226DDB"/>
    <w:rsid w:val="00227498"/>
    <w:rsid w:val="00230161"/>
    <w:rsid w:val="002303F1"/>
    <w:rsid w:val="00230C6B"/>
    <w:rsid w:val="00230CE7"/>
    <w:rsid w:val="00230D1F"/>
    <w:rsid w:val="002316E8"/>
    <w:rsid w:val="002317FB"/>
    <w:rsid w:val="00231C69"/>
    <w:rsid w:val="00231CAA"/>
    <w:rsid w:val="00232568"/>
    <w:rsid w:val="00232B9E"/>
    <w:rsid w:val="002331A7"/>
    <w:rsid w:val="0023342E"/>
    <w:rsid w:val="00233867"/>
    <w:rsid w:val="00233BAD"/>
    <w:rsid w:val="00233D8D"/>
    <w:rsid w:val="002348E3"/>
    <w:rsid w:val="00234CF8"/>
    <w:rsid w:val="00235165"/>
    <w:rsid w:val="00235387"/>
    <w:rsid w:val="002356BB"/>
    <w:rsid w:val="00235D97"/>
    <w:rsid w:val="00235F3E"/>
    <w:rsid w:val="00236927"/>
    <w:rsid w:val="00236FB3"/>
    <w:rsid w:val="00237E80"/>
    <w:rsid w:val="0024035E"/>
    <w:rsid w:val="00240F42"/>
    <w:rsid w:val="00241935"/>
    <w:rsid w:val="00242057"/>
    <w:rsid w:val="00242324"/>
    <w:rsid w:val="002435A6"/>
    <w:rsid w:val="0024370C"/>
    <w:rsid w:val="0024466A"/>
    <w:rsid w:val="00244C25"/>
    <w:rsid w:val="00245157"/>
    <w:rsid w:val="002452C9"/>
    <w:rsid w:val="00245940"/>
    <w:rsid w:val="00245A14"/>
    <w:rsid w:val="0024658F"/>
    <w:rsid w:val="0024682B"/>
    <w:rsid w:val="00246B3A"/>
    <w:rsid w:val="00246BDE"/>
    <w:rsid w:val="002473B9"/>
    <w:rsid w:val="002475E9"/>
    <w:rsid w:val="00250AB9"/>
    <w:rsid w:val="00250E8D"/>
    <w:rsid w:val="00250F0A"/>
    <w:rsid w:val="0025147C"/>
    <w:rsid w:val="0025185A"/>
    <w:rsid w:val="00251E9F"/>
    <w:rsid w:val="00251FB0"/>
    <w:rsid w:val="00252511"/>
    <w:rsid w:val="00252825"/>
    <w:rsid w:val="00252A10"/>
    <w:rsid w:val="00252EC0"/>
    <w:rsid w:val="002537D8"/>
    <w:rsid w:val="00253DB0"/>
    <w:rsid w:val="0025520D"/>
    <w:rsid w:val="0025520F"/>
    <w:rsid w:val="00255269"/>
    <w:rsid w:val="002558B7"/>
    <w:rsid w:val="00255B9F"/>
    <w:rsid w:val="00255E20"/>
    <w:rsid w:val="00256448"/>
    <w:rsid w:val="0025645C"/>
    <w:rsid w:val="002602BD"/>
    <w:rsid w:val="00260303"/>
    <w:rsid w:val="00260599"/>
    <w:rsid w:val="00260B1A"/>
    <w:rsid w:val="00260FC3"/>
    <w:rsid w:val="00261D75"/>
    <w:rsid w:val="00261E8E"/>
    <w:rsid w:val="0026276B"/>
    <w:rsid w:val="002627B5"/>
    <w:rsid w:val="002627FF"/>
    <w:rsid w:val="00262D2C"/>
    <w:rsid w:val="00262E2C"/>
    <w:rsid w:val="00262E4F"/>
    <w:rsid w:val="002634D1"/>
    <w:rsid w:val="0026510B"/>
    <w:rsid w:val="002652DC"/>
    <w:rsid w:val="00265ED7"/>
    <w:rsid w:val="002662B7"/>
    <w:rsid w:val="00266C33"/>
    <w:rsid w:val="00267324"/>
    <w:rsid w:val="002675DD"/>
    <w:rsid w:val="00270155"/>
    <w:rsid w:val="0027034F"/>
    <w:rsid w:val="00270583"/>
    <w:rsid w:val="00271109"/>
    <w:rsid w:val="0027110D"/>
    <w:rsid w:val="0027163C"/>
    <w:rsid w:val="00271927"/>
    <w:rsid w:val="0027220B"/>
    <w:rsid w:val="0027343C"/>
    <w:rsid w:val="00273810"/>
    <w:rsid w:val="00273A18"/>
    <w:rsid w:val="002740B6"/>
    <w:rsid w:val="002740D8"/>
    <w:rsid w:val="00274B72"/>
    <w:rsid w:val="00275393"/>
    <w:rsid w:val="00275C91"/>
    <w:rsid w:val="00275D12"/>
    <w:rsid w:val="002762F3"/>
    <w:rsid w:val="00276549"/>
    <w:rsid w:val="002765CB"/>
    <w:rsid w:val="00276778"/>
    <w:rsid w:val="00276A3D"/>
    <w:rsid w:val="00277301"/>
    <w:rsid w:val="00277375"/>
    <w:rsid w:val="00277573"/>
    <w:rsid w:val="00277BDD"/>
    <w:rsid w:val="00277CC2"/>
    <w:rsid w:val="002801CF"/>
    <w:rsid w:val="002806B0"/>
    <w:rsid w:val="002814D5"/>
    <w:rsid w:val="00281CBF"/>
    <w:rsid w:val="00281E7A"/>
    <w:rsid w:val="002826A4"/>
    <w:rsid w:val="00282E6A"/>
    <w:rsid w:val="00282EDB"/>
    <w:rsid w:val="00282FC3"/>
    <w:rsid w:val="00283315"/>
    <w:rsid w:val="00283507"/>
    <w:rsid w:val="002835E0"/>
    <w:rsid w:val="00283F2E"/>
    <w:rsid w:val="00285A54"/>
    <w:rsid w:val="002861C4"/>
    <w:rsid w:val="00286EFD"/>
    <w:rsid w:val="00287C98"/>
    <w:rsid w:val="00287D23"/>
    <w:rsid w:val="00287E6E"/>
    <w:rsid w:val="002902EB"/>
    <w:rsid w:val="0029035B"/>
    <w:rsid w:val="00290DDB"/>
    <w:rsid w:val="00290F90"/>
    <w:rsid w:val="00291292"/>
    <w:rsid w:val="0029198C"/>
    <w:rsid w:val="00291A2A"/>
    <w:rsid w:val="00291B7F"/>
    <w:rsid w:val="00292769"/>
    <w:rsid w:val="00292FDF"/>
    <w:rsid w:val="00293112"/>
    <w:rsid w:val="00293168"/>
    <w:rsid w:val="002932F1"/>
    <w:rsid w:val="00293649"/>
    <w:rsid w:val="00293A4F"/>
    <w:rsid w:val="00293AEF"/>
    <w:rsid w:val="00293E6B"/>
    <w:rsid w:val="00294026"/>
    <w:rsid w:val="0029443A"/>
    <w:rsid w:val="0029561E"/>
    <w:rsid w:val="00295646"/>
    <w:rsid w:val="00295759"/>
    <w:rsid w:val="00295E8D"/>
    <w:rsid w:val="00295FF1"/>
    <w:rsid w:val="0029690D"/>
    <w:rsid w:val="00296F22"/>
    <w:rsid w:val="00297694"/>
    <w:rsid w:val="0029787B"/>
    <w:rsid w:val="002979F1"/>
    <w:rsid w:val="00297A5A"/>
    <w:rsid w:val="00297E7C"/>
    <w:rsid w:val="002A1565"/>
    <w:rsid w:val="002A16AB"/>
    <w:rsid w:val="002A1BA9"/>
    <w:rsid w:val="002A1EBD"/>
    <w:rsid w:val="002A226A"/>
    <w:rsid w:val="002A22E7"/>
    <w:rsid w:val="002A235E"/>
    <w:rsid w:val="002A2ED4"/>
    <w:rsid w:val="002A33E4"/>
    <w:rsid w:val="002A34C4"/>
    <w:rsid w:val="002A38E2"/>
    <w:rsid w:val="002A4407"/>
    <w:rsid w:val="002A4455"/>
    <w:rsid w:val="002A4A87"/>
    <w:rsid w:val="002A4B86"/>
    <w:rsid w:val="002A4BBC"/>
    <w:rsid w:val="002A50BB"/>
    <w:rsid w:val="002A5546"/>
    <w:rsid w:val="002A5567"/>
    <w:rsid w:val="002A5593"/>
    <w:rsid w:val="002A5BD2"/>
    <w:rsid w:val="002A5CDB"/>
    <w:rsid w:val="002A6565"/>
    <w:rsid w:val="002A65F8"/>
    <w:rsid w:val="002A66CF"/>
    <w:rsid w:val="002A67D4"/>
    <w:rsid w:val="002A69DE"/>
    <w:rsid w:val="002A7B60"/>
    <w:rsid w:val="002B01AA"/>
    <w:rsid w:val="002B0D9B"/>
    <w:rsid w:val="002B0F08"/>
    <w:rsid w:val="002B1061"/>
    <w:rsid w:val="002B1070"/>
    <w:rsid w:val="002B1131"/>
    <w:rsid w:val="002B126F"/>
    <w:rsid w:val="002B12F5"/>
    <w:rsid w:val="002B1684"/>
    <w:rsid w:val="002B1E56"/>
    <w:rsid w:val="002B2482"/>
    <w:rsid w:val="002B2B92"/>
    <w:rsid w:val="002B2F1B"/>
    <w:rsid w:val="002B3324"/>
    <w:rsid w:val="002B3532"/>
    <w:rsid w:val="002B410B"/>
    <w:rsid w:val="002B4425"/>
    <w:rsid w:val="002B4B2B"/>
    <w:rsid w:val="002B50A2"/>
    <w:rsid w:val="002B50A7"/>
    <w:rsid w:val="002B5EC0"/>
    <w:rsid w:val="002B6418"/>
    <w:rsid w:val="002B6577"/>
    <w:rsid w:val="002B6CB5"/>
    <w:rsid w:val="002B6D44"/>
    <w:rsid w:val="002C0196"/>
    <w:rsid w:val="002C061A"/>
    <w:rsid w:val="002C107A"/>
    <w:rsid w:val="002C129C"/>
    <w:rsid w:val="002C134E"/>
    <w:rsid w:val="002C1C81"/>
    <w:rsid w:val="002C1DA6"/>
    <w:rsid w:val="002C22F9"/>
    <w:rsid w:val="002C319E"/>
    <w:rsid w:val="002C3949"/>
    <w:rsid w:val="002C3D11"/>
    <w:rsid w:val="002C4016"/>
    <w:rsid w:val="002C4612"/>
    <w:rsid w:val="002C4973"/>
    <w:rsid w:val="002C4E5B"/>
    <w:rsid w:val="002C4EE1"/>
    <w:rsid w:val="002C5735"/>
    <w:rsid w:val="002C5A0A"/>
    <w:rsid w:val="002C6161"/>
    <w:rsid w:val="002C65AB"/>
    <w:rsid w:val="002C6691"/>
    <w:rsid w:val="002C78CA"/>
    <w:rsid w:val="002C7B33"/>
    <w:rsid w:val="002D0490"/>
    <w:rsid w:val="002D04FB"/>
    <w:rsid w:val="002D0810"/>
    <w:rsid w:val="002D0A47"/>
    <w:rsid w:val="002D0D8E"/>
    <w:rsid w:val="002D0DC1"/>
    <w:rsid w:val="002D0E97"/>
    <w:rsid w:val="002D235D"/>
    <w:rsid w:val="002D2B7D"/>
    <w:rsid w:val="002D385F"/>
    <w:rsid w:val="002D3887"/>
    <w:rsid w:val="002D42DA"/>
    <w:rsid w:val="002D44AE"/>
    <w:rsid w:val="002D45A7"/>
    <w:rsid w:val="002D4823"/>
    <w:rsid w:val="002D49FE"/>
    <w:rsid w:val="002D50FC"/>
    <w:rsid w:val="002D5CCC"/>
    <w:rsid w:val="002D6147"/>
    <w:rsid w:val="002D682B"/>
    <w:rsid w:val="002D6EE7"/>
    <w:rsid w:val="002D6F2A"/>
    <w:rsid w:val="002D74BB"/>
    <w:rsid w:val="002E00B8"/>
    <w:rsid w:val="002E05A3"/>
    <w:rsid w:val="002E0D59"/>
    <w:rsid w:val="002E0DA0"/>
    <w:rsid w:val="002E1368"/>
    <w:rsid w:val="002E18FC"/>
    <w:rsid w:val="002E1DD0"/>
    <w:rsid w:val="002E212E"/>
    <w:rsid w:val="002E221E"/>
    <w:rsid w:val="002E261A"/>
    <w:rsid w:val="002E2684"/>
    <w:rsid w:val="002E28AC"/>
    <w:rsid w:val="002E2BB2"/>
    <w:rsid w:val="002E2F57"/>
    <w:rsid w:val="002E2FB1"/>
    <w:rsid w:val="002E399F"/>
    <w:rsid w:val="002E422F"/>
    <w:rsid w:val="002E453D"/>
    <w:rsid w:val="002E4DA4"/>
    <w:rsid w:val="002E5569"/>
    <w:rsid w:val="002E56FE"/>
    <w:rsid w:val="002E5D22"/>
    <w:rsid w:val="002E6768"/>
    <w:rsid w:val="002E686D"/>
    <w:rsid w:val="002E7A4C"/>
    <w:rsid w:val="002F1BEF"/>
    <w:rsid w:val="002F230E"/>
    <w:rsid w:val="002F29CF"/>
    <w:rsid w:val="002F2BF5"/>
    <w:rsid w:val="002F43A4"/>
    <w:rsid w:val="002F4702"/>
    <w:rsid w:val="002F4BBD"/>
    <w:rsid w:val="002F59E1"/>
    <w:rsid w:val="002F64AA"/>
    <w:rsid w:val="002F66B2"/>
    <w:rsid w:val="002F6A21"/>
    <w:rsid w:val="002F6A46"/>
    <w:rsid w:val="002F7610"/>
    <w:rsid w:val="002F791E"/>
    <w:rsid w:val="003017D9"/>
    <w:rsid w:val="00302917"/>
    <w:rsid w:val="00302FF5"/>
    <w:rsid w:val="00303777"/>
    <w:rsid w:val="003038EB"/>
    <w:rsid w:val="00304294"/>
    <w:rsid w:val="003042D9"/>
    <w:rsid w:val="003044F7"/>
    <w:rsid w:val="00304CA3"/>
    <w:rsid w:val="003050F7"/>
    <w:rsid w:val="00305505"/>
    <w:rsid w:val="00305511"/>
    <w:rsid w:val="003058DF"/>
    <w:rsid w:val="00305A39"/>
    <w:rsid w:val="00305A88"/>
    <w:rsid w:val="00305DFF"/>
    <w:rsid w:val="003060F4"/>
    <w:rsid w:val="00306114"/>
    <w:rsid w:val="003062B2"/>
    <w:rsid w:val="00306870"/>
    <w:rsid w:val="00306B30"/>
    <w:rsid w:val="003070ED"/>
    <w:rsid w:val="00307233"/>
    <w:rsid w:val="00307345"/>
    <w:rsid w:val="00307528"/>
    <w:rsid w:val="00307BFC"/>
    <w:rsid w:val="00307D2B"/>
    <w:rsid w:val="00310870"/>
    <w:rsid w:val="0031099C"/>
    <w:rsid w:val="00310A8B"/>
    <w:rsid w:val="0031142F"/>
    <w:rsid w:val="00312329"/>
    <w:rsid w:val="003124E0"/>
    <w:rsid w:val="003128BF"/>
    <w:rsid w:val="00313025"/>
    <w:rsid w:val="00314503"/>
    <w:rsid w:val="00314898"/>
    <w:rsid w:val="00314D79"/>
    <w:rsid w:val="00314FE3"/>
    <w:rsid w:val="0031520E"/>
    <w:rsid w:val="003157DC"/>
    <w:rsid w:val="00315B37"/>
    <w:rsid w:val="00315CE9"/>
    <w:rsid w:val="003161AC"/>
    <w:rsid w:val="003168FC"/>
    <w:rsid w:val="00316BC4"/>
    <w:rsid w:val="00317C3D"/>
    <w:rsid w:val="00317EBA"/>
    <w:rsid w:val="0032067F"/>
    <w:rsid w:val="0032080E"/>
    <w:rsid w:val="00320934"/>
    <w:rsid w:val="00320A15"/>
    <w:rsid w:val="00322382"/>
    <w:rsid w:val="0032340B"/>
    <w:rsid w:val="00323BF8"/>
    <w:rsid w:val="003248D7"/>
    <w:rsid w:val="0032549B"/>
    <w:rsid w:val="00325773"/>
    <w:rsid w:val="003259CD"/>
    <w:rsid w:val="00326592"/>
    <w:rsid w:val="00326F87"/>
    <w:rsid w:val="00326F99"/>
    <w:rsid w:val="003275BC"/>
    <w:rsid w:val="00327CA3"/>
    <w:rsid w:val="00327E87"/>
    <w:rsid w:val="00327FD5"/>
    <w:rsid w:val="00330196"/>
    <w:rsid w:val="00330481"/>
    <w:rsid w:val="00330D6D"/>
    <w:rsid w:val="00331186"/>
    <w:rsid w:val="0033186E"/>
    <w:rsid w:val="0033200F"/>
    <w:rsid w:val="00332B8F"/>
    <w:rsid w:val="00333302"/>
    <w:rsid w:val="00333DB7"/>
    <w:rsid w:val="00333F00"/>
    <w:rsid w:val="003344E5"/>
    <w:rsid w:val="003344F6"/>
    <w:rsid w:val="00334E45"/>
    <w:rsid w:val="00335615"/>
    <w:rsid w:val="00335881"/>
    <w:rsid w:val="00335A1C"/>
    <w:rsid w:val="00335B27"/>
    <w:rsid w:val="00336119"/>
    <w:rsid w:val="00337039"/>
    <w:rsid w:val="0033761D"/>
    <w:rsid w:val="00337C42"/>
    <w:rsid w:val="0034038C"/>
    <w:rsid w:val="0034040B"/>
    <w:rsid w:val="00340CA8"/>
    <w:rsid w:val="00340D13"/>
    <w:rsid w:val="003418ED"/>
    <w:rsid w:val="00341A28"/>
    <w:rsid w:val="00341CF7"/>
    <w:rsid w:val="00341E3A"/>
    <w:rsid w:val="003421D7"/>
    <w:rsid w:val="003425B9"/>
    <w:rsid w:val="0034277C"/>
    <w:rsid w:val="003428D6"/>
    <w:rsid w:val="0034299D"/>
    <w:rsid w:val="003434FF"/>
    <w:rsid w:val="0034445A"/>
    <w:rsid w:val="00344C2E"/>
    <w:rsid w:val="00345569"/>
    <w:rsid w:val="00346016"/>
    <w:rsid w:val="0034621A"/>
    <w:rsid w:val="00346769"/>
    <w:rsid w:val="00346796"/>
    <w:rsid w:val="00346810"/>
    <w:rsid w:val="00346F69"/>
    <w:rsid w:val="003479A1"/>
    <w:rsid w:val="00347B7F"/>
    <w:rsid w:val="0035086F"/>
    <w:rsid w:val="00350962"/>
    <w:rsid w:val="00350B61"/>
    <w:rsid w:val="003515AC"/>
    <w:rsid w:val="00351856"/>
    <w:rsid w:val="00351C08"/>
    <w:rsid w:val="00351D02"/>
    <w:rsid w:val="0035333D"/>
    <w:rsid w:val="00353535"/>
    <w:rsid w:val="00353C0E"/>
    <w:rsid w:val="00353C70"/>
    <w:rsid w:val="00354378"/>
    <w:rsid w:val="00354722"/>
    <w:rsid w:val="00354883"/>
    <w:rsid w:val="00354950"/>
    <w:rsid w:val="00354CE8"/>
    <w:rsid w:val="00354F63"/>
    <w:rsid w:val="00355076"/>
    <w:rsid w:val="0035531E"/>
    <w:rsid w:val="00355757"/>
    <w:rsid w:val="003560A6"/>
    <w:rsid w:val="003560D1"/>
    <w:rsid w:val="00356B36"/>
    <w:rsid w:val="003573F2"/>
    <w:rsid w:val="003577DF"/>
    <w:rsid w:val="003577F9"/>
    <w:rsid w:val="0036029D"/>
    <w:rsid w:val="00360C50"/>
    <w:rsid w:val="00360EAE"/>
    <w:rsid w:val="003610C8"/>
    <w:rsid w:val="00361CB0"/>
    <w:rsid w:val="00361F95"/>
    <w:rsid w:val="003621E2"/>
    <w:rsid w:val="003628F9"/>
    <w:rsid w:val="00362B27"/>
    <w:rsid w:val="00362BAC"/>
    <w:rsid w:val="00363A4E"/>
    <w:rsid w:val="00363AE3"/>
    <w:rsid w:val="00363D47"/>
    <w:rsid w:val="00363E1E"/>
    <w:rsid w:val="00364561"/>
    <w:rsid w:val="003645C0"/>
    <w:rsid w:val="00364884"/>
    <w:rsid w:val="00364ED9"/>
    <w:rsid w:val="0036511F"/>
    <w:rsid w:val="003652D6"/>
    <w:rsid w:val="003657C9"/>
    <w:rsid w:val="00365800"/>
    <w:rsid w:val="00365D1E"/>
    <w:rsid w:val="00366657"/>
    <w:rsid w:val="00366B0C"/>
    <w:rsid w:val="00366E1E"/>
    <w:rsid w:val="00366FD1"/>
    <w:rsid w:val="00367E44"/>
    <w:rsid w:val="00370000"/>
    <w:rsid w:val="00370896"/>
    <w:rsid w:val="003709A3"/>
    <w:rsid w:val="0037167C"/>
    <w:rsid w:val="00371AD0"/>
    <w:rsid w:val="00371B42"/>
    <w:rsid w:val="00372C56"/>
    <w:rsid w:val="00372DF6"/>
    <w:rsid w:val="003736E0"/>
    <w:rsid w:val="00374054"/>
    <w:rsid w:val="00374335"/>
    <w:rsid w:val="0037573F"/>
    <w:rsid w:val="00375CE0"/>
    <w:rsid w:val="00376E40"/>
    <w:rsid w:val="0037722A"/>
    <w:rsid w:val="00377366"/>
    <w:rsid w:val="0037742D"/>
    <w:rsid w:val="0037752A"/>
    <w:rsid w:val="003778F1"/>
    <w:rsid w:val="00377BAC"/>
    <w:rsid w:val="00377CC0"/>
    <w:rsid w:val="00380C33"/>
    <w:rsid w:val="0038188C"/>
    <w:rsid w:val="003818EE"/>
    <w:rsid w:val="00381CE0"/>
    <w:rsid w:val="0038283A"/>
    <w:rsid w:val="00382B4F"/>
    <w:rsid w:val="00382BB0"/>
    <w:rsid w:val="00382BF3"/>
    <w:rsid w:val="0038443A"/>
    <w:rsid w:val="003848A6"/>
    <w:rsid w:val="00384BAB"/>
    <w:rsid w:val="003854A3"/>
    <w:rsid w:val="00385FA4"/>
    <w:rsid w:val="00386372"/>
    <w:rsid w:val="003874C7"/>
    <w:rsid w:val="0038770A"/>
    <w:rsid w:val="00387B00"/>
    <w:rsid w:val="0039011F"/>
    <w:rsid w:val="003906D3"/>
    <w:rsid w:val="00391036"/>
    <w:rsid w:val="00391B2F"/>
    <w:rsid w:val="00391EDA"/>
    <w:rsid w:val="00391F05"/>
    <w:rsid w:val="003922FC"/>
    <w:rsid w:val="003926B6"/>
    <w:rsid w:val="00393653"/>
    <w:rsid w:val="00393F26"/>
    <w:rsid w:val="00394C4E"/>
    <w:rsid w:val="00394D90"/>
    <w:rsid w:val="00395D27"/>
    <w:rsid w:val="00396117"/>
    <w:rsid w:val="00396196"/>
    <w:rsid w:val="0039625F"/>
    <w:rsid w:val="00396888"/>
    <w:rsid w:val="00397078"/>
    <w:rsid w:val="00397476"/>
    <w:rsid w:val="003A0960"/>
    <w:rsid w:val="003A09AE"/>
    <w:rsid w:val="003A0B0F"/>
    <w:rsid w:val="003A0DBD"/>
    <w:rsid w:val="003A0ECB"/>
    <w:rsid w:val="003A1A01"/>
    <w:rsid w:val="003A1F5A"/>
    <w:rsid w:val="003A2274"/>
    <w:rsid w:val="003A2801"/>
    <w:rsid w:val="003A2976"/>
    <w:rsid w:val="003A2E5E"/>
    <w:rsid w:val="003A3053"/>
    <w:rsid w:val="003A33DC"/>
    <w:rsid w:val="003A3624"/>
    <w:rsid w:val="003A3CB9"/>
    <w:rsid w:val="003A452F"/>
    <w:rsid w:val="003A4768"/>
    <w:rsid w:val="003A4F26"/>
    <w:rsid w:val="003A502C"/>
    <w:rsid w:val="003A5394"/>
    <w:rsid w:val="003A53D7"/>
    <w:rsid w:val="003A570E"/>
    <w:rsid w:val="003A57B5"/>
    <w:rsid w:val="003A64DF"/>
    <w:rsid w:val="003A6B31"/>
    <w:rsid w:val="003A7592"/>
    <w:rsid w:val="003A7902"/>
    <w:rsid w:val="003A7DD5"/>
    <w:rsid w:val="003B01ED"/>
    <w:rsid w:val="003B02A5"/>
    <w:rsid w:val="003B0C69"/>
    <w:rsid w:val="003B0F3C"/>
    <w:rsid w:val="003B1001"/>
    <w:rsid w:val="003B198C"/>
    <w:rsid w:val="003B19C6"/>
    <w:rsid w:val="003B1E1A"/>
    <w:rsid w:val="003B20C5"/>
    <w:rsid w:val="003B2678"/>
    <w:rsid w:val="003B328F"/>
    <w:rsid w:val="003B32E4"/>
    <w:rsid w:val="003B3334"/>
    <w:rsid w:val="003B34D7"/>
    <w:rsid w:val="003B35B7"/>
    <w:rsid w:val="003B49F2"/>
    <w:rsid w:val="003B4F3F"/>
    <w:rsid w:val="003B507B"/>
    <w:rsid w:val="003B5262"/>
    <w:rsid w:val="003B564C"/>
    <w:rsid w:val="003B66D2"/>
    <w:rsid w:val="003B6734"/>
    <w:rsid w:val="003B693D"/>
    <w:rsid w:val="003B77B7"/>
    <w:rsid w:val="003B7BA6"/>
    <w:rsid w:val="003B7DAE"/>
    <w:rsid w:val="003B7EAA"/>
    <w:rsid w:val="003C016F"/>
    <w:rsid w:val="003C0FD0"/>
    <w:rsid w:val="003C1095"/>
    <w:rsid w:val="003C19EF"/>
    <w:rsid w:val="003C1EFD"/>
    <w:rsid w:val="003C329E"/>
    <w:rsid w:val="003C32F9"/>
    <w:rsid w:val="003C3472"/>
    <w:rsid w:val="003C3D9F"/>
    <w:rsid w:val="003C5075"/>
    <w:rsid w:val="003C5321"/>
    <w:rsid w:val="003C5929"/>
    <w:rsid w:val="003C5D43"/>
    <w:rsid w:val="003C6C39"/>
    <w:rsid w:val="003C6D2C"/>
    <w:rsid w:val="003C707D"/>
    <w:rsid w:val="003C70A7"/>
    <w:rsid w:val="003C72D2"/>
    <w:rsid w:val="003C7959"/>
    <w:rsid w:val="003D0362"/>
    <w:rsid w:val="003D0EBD"/>
    <w:rsid w:val="003D14F0"/>
    <w:rsid w:val="003D161A"/>
    <w:rsid w:val="003D1E8B"/>
    <w:rsid w:val="003D29CC"/>
    <w:rsid w:val="003D30C7"/>
    <w:rsid w:val="003D38D0"/>
    <w:rsid w:val="003D43E9"/>
    <w:rsid w:val="003D4716"/>
    <w:rsid w:val="003D487C"/>
    <w:rsid w:val="003D4BC9"/>
    <w:rsid w:val="003D4BFB"/>
    <w:rsid w:val="003D51DB"/>
    <w:rsid w:val="003D5BCE"/>
    <w:rsid w:val="003D64C8"/>
    <w:rsid w:val="003D6522"/>
    <w:rsid w:val="003D6674"/>
    <w:rsid w:val="003D6769"/>
    <w:rsid w:val="003D6E79"/>
    <w:rsid w:val="003D743F"/>
    <w:rsid w:val="003D7EEA"/>
    <w:rsid w:val="003E0057"/>
    <w:rsid w:val="003E03C5"/>
    <w:rsid w:val="003E03EF"/>
    <w:rsid w:val="003E1197"/>
    <w:rsid w:val="003E182B"/>
    <w:rsid w:val="003E1A42"/>
    <w:rsid w:val="003E1C57"/>
    <w:rsid w:val="003E2447"/>
    <w:rsid w:val="003E340E"/>
    <w:rsid w:val="003E3627"/>
    <w:rsid w:val="003E37F9"/>
    <w:rsid w:val="003E382D"/>
    <w:rsid w:val="003E3BEC"/>
    <w:rsid w:val="003E4498"/>
    <w:rsid w:val="003E670F"/>
    <w:rsid w:val="003E6AED"/>
    <w:rsid w:val="003E6BCE"/>
    <w:rsid w:val="003E7B41"/>
    <w:rsid w:val="003E7C8E"/>
    <w:rsid w:val="003F0498"/>
    <w:rsid w:val="003F050A"/>
    <w:rsid w:val="003F0958"/>
    <w:rsid w:val="003F0A59"/>
    <w:rsid w:val="003F0A74"/>
    <w:rsid w:val="003F0B6D"/>
    <w:rsid w:val="003F20F8"/>
    <w:rsid w:val="003F3C12"/>
    <w:rsid w:val="003F45B5"/>
    <w:rsid w:val="003F4F9B"/>
    <w:rsid w:val="003F583C"/>
    <w:rsid w:val="003F608C"/>
    <w:rsid w:val="003F60C3"/>
    <w:rsid w:val="003F66B1"/>
    <w:rsid w:val="003F78A4"/>
    <w:rsid w:val="003F7B15"/>
    <w:rsid w:val="00400196"/>
    <w:rsid w:val="004005A1"/>
    <w:rsid w:val="004012EA"/>
    <w:rsid w:val="00401FEB"/>
    <w:rsid w:val="00402492"/>
    <w:rsid w:val="004026D4"/>
    <w:rsid w:val="004027F4"/>
    <w:rsid w:val="00402F27"/>
    <w:rsid w:val="004037F7"/>
    <w:rsid w:val="00403F5A"/>
    <w:rsid w:val="00404001"/>
    <w:rsid w:val="00404697"/>
    <w:rsid w:val="004047C0"/>
    <w:rsid w:val="00404B01"/>
    <w:rsid w:val="0040529A"/>
    <w:rsid w:val="00405304"/>
    <w:rsid w:val="004055A0"/>
    <w:rsid w:val="00405648"/>
    <w:rsid w:val="00405BE7"/>
    <w:rsid w:val="00405CE6"/>
    <w:rsid w:val="00405D13"/>
    <w:rsid w:val="00405D80"/>
    <w:rsid w:val="0040615D"/>
    <w:rsid w:val="0040622D"/>
    <w:rsid w:val="00406A10"/>
    <w:rsid w:val="00406C3D"/>
    <w:rsid w:val="00406F19"/>
    <w:rsid w:val="004071E4"/>
    <w:rsid w:val="00407552"/>
    <w:rsid w:val="00407569"/>
    <w:rsid w:val="0040757E"/>
    <w:rsid w:val="00407E0E"/>
    <w:rsid w:val="004101FA"/>
    <w:rsid w:val="004107E5"/>
    <w:rsid w:val="00410976"/>
    <w:rsid w:val="00410CB0"/>
    <w:rsid w:val="00411982"/>
    <w:rsid w:val="00412509"/>
    <w:rsid w:val="0041278B"/>
    <w:rsid w:val="00412E81"/>
    <w:rsid w:val="0041304F"/>
    <w:rsid w:val="004138E6"/>
    <w:rsid w:val="00413C10"/>
    <w:rsid w:val="004140E3"/>
    <w:rsid w:val="00414601"/>
    <w:rsid w:val="0041495C"/>
    <w:rsid w:val="00414DCA"/>
    <w:rsid w:val="004156F4"/>
    <w:rsid w:val="0041595F"/>
    <w:rsid w:val="00415B6F"/>
    <w:rsid w:val="00416E26"/>
    <w:rsid w:val="004170FF"/>
    <w:rsid w:val="004176A0"/>
    <w:rsid w:val="00417C33"/>
    <w:rsid w:val="004200F8"/>
    <w:rsid w:val="004203D6"/>
    <w:rsid w:val="0042093F"/>
    <w:rsid w:val="00420DD7"/>
    <w:rsid w:val="00420E42"/>
    <w:rsid w:val="004210F8"/>
    <w:rsid w:val="00421196"/>
    <w:rsid w:val="00421409"/>
    <w:rsid w:val="0042145A"/>
    <w:rsid w:val="00421714"/>
    <w:rsid w:val="004220AC"/>
    <w:rsid w:val="004222AB"/>
    <w:rsid w:val="00422499"/>
    <w:rsid w:val="00422EFD"/>
    <w:rsid w:val="0042338F"/>
    <w:rsid w:val="00423DD3"/>
    <w:rsid w:val="00424020"/>
    <w:rsid w:val="00424FB5"/>
    <w:rsid w:val="00425445"/>
    <w:rsid w:val="00425AC3"/>
    <w:rsid w:val="0042647F"/>
    <w:rsid w:val="004264F2"/>
    <w:rsid w:val="00426734"/>
    <w:rsid w:val="00426C90"/>
    <w:rsid w:val="00426D58"/>
    <w:rsid w:val="00427BDE"/>
    <w:rsid w:val="004310D3"/>
    <w:rsid w:val="00431567"/>
    <w:rsid w:val="004315C6"/>
    <w:rsid w:val="0043181E"/>
    <w:rsid w:val="004319A8"/>
    <w:rsid w:val="0043202A"/>
    <w:rsid w:val="00432792"/>
    <w:rsid w:val="00432A5C"/>
    <w:rsid w:val="00432AFF"/>
    <w:rsid w:val="00433234"/>
    <w:rsid w:val="004334F3"/>
    <w:rsid w:val="004336E5"/>
    <w:rsid w:val="00433EC8"/>
    <w:rsid w:val="0043438F"/>
    <w:rsid w:val="00434AEE"/>
    <w:rsid w:val="00434CDE"/>
    <w:rsid w:val="00435895"/>
    <w:rsid w:val="004364C5"/>
    <w:rsid w:val="00436748"/>
    <w:rsid w:val="004372AA"/>
    <w:rsid w:val="004376F5"/>
    <w:rsid w:val="00437709"/>
    <w:rsid w:val="00437C3A"/>
    <w:rsid w:val="0044036E"/>
    <w:rsid w:val="004410A1"/>
    <w:rsid w:val="00442490"/>
    <w:rsid w:val="0044283A"/>
    <w:rsid w:val="00442B69"/>
    <w:rsid w:val="004431FF"/>
    <w:rsid w:val="004434E2"/>
    <w:rsid w:val="00443B52"/>
    <w:rsid w:val="00444F8E"/>
    <w:rsid w:val="004461B6"/>
    <w:rsid w:val="004461B8"/>
    <w:rsid w:val="00446C1F"/>
    <w:rsid w:val="00446E93"/>
    <w:rsid w:val="00447D76"/>
    <w:rsid w:val="00450491"/>
    <w:rsid w:val="00450C4D"/>
    <w:rsid w:val="00450F1E"/>
    <w:rsid w:val="004510C2"/>
    <w:rsid w:val="0045141B"/>
    <w:rsid w:val="00451484"/>
    <w:rsid w:val="00451A2A"/>
    <w:rsid w:val="00451ABE"/>
    <w:rsid w:val="00451ACB"/>
    <w:rsid w:val="00451BB4"/>
    <w:rsid w:val="00451C84"/>
    <w:rsid w:val="00451D2E"/>
    <w:rsid w:val="00452649"/>
    <w:rsid w:val="004530AA"/>
    <w:rsid w:val="00453664"/>
    <w:rsid w:val="00453B6C"/>
    <w:rsid w:val="00453C05"/>
    <w:rsid w:val="00453DC0"/>
    <w:rsid w:val="00453F62"/>
    <w:rsid w:val="004548A4"/>
    <w:rsid w:val="00455031"/>
    <w:rsid w:val="00455507"/>
    <w:rsid w:val="00455652"/>
    <w:rsid w:val="004558A0"/>
    <w:rsid w:val="004562C0"/>
    <w:rsid w:val="00456696"/>
    <w:rsid w:val="004568BD"/>
    <w:rsid w:val="00457149"/>
    <w:rsid w:val="004571A1"/>
    <w:rsid w:val="004571BF"/>
    <w:rsid w:val="004578AB"/>
    <w:rsid w:val="00457939"/>
    <w:rsid w:val="0046085C"/>
    <w:rsid w:val="00460AD5"/>
    <w:rsid w:val="00460AEF"/>
    <w:rsid w:val="00460B6A"/>
    <w:rsid w:val="00461487"/>
    <w:rsid w:val="0046182C"/>
    <w:rsid w:val="00461B4B"/>
    <w:rsid w:val="00462A5A"/>
    <w:rsid w:val="00462B0A"/>
    <w:rsid w:val="00462D5B"/>
    <w:rsid w:val="0046406F"/>
    <w:rsid w:val="004643A4"/>
    <w:rsid w:val="00464543"/>
    <w:rsid w:val="004646AB"/>
    <w:rsid w:val="004648FE"/>
    <w:rsid w:val="0046499E"/>
    <w:rsid w:val="004652FA"/>
    <w:rsid w:val="004655F2"/>
    <w:rsid w:val="00466A94"/>
    <w:rsid w:val="00466FED"/>
    <w:rsid w:val="00467FEA"/>
    <w:rsid w:val="0047037A"/>
    <w:rsid w:val="00470492"/>
    <w:rsid w:val="00470F84"/>
    <w:rsid w:val="004710B6"/>
    <w:rsid w:val="0047125F"/>
    <w:rsid w:val="00471534"/>
    <w:rsid w:val="00471ABD"/>
    <w:rsid w:val="004724E2"/>
    <w:rsid w:val="00472AAE"/>
    <w:rsid w:val="00472F1B"/>
    <w:rsid w:val="0047306D"/>
    <w:rsid w:val="0047328E"/>
    <w:rsid w:val="00473CB1"/>
    <w:rsid w:val="00473EBD"/>
    <w:rsid w:val="004748D9"/>
    <w:rsid w:val="00474CC5"/>
    <w:rsid w:val="00474E22"/>
    <w:rsid w:val="004750C8"/>
    <w:rsid w:val="004765EE"/>
    <w:rsid w:val="00476D19"/>
    <w:rsid w:val="0047792D"/>
    <w:rsid w:val="00477AEF"/>
    <w:rsid w:val="00477B51"/>
    <w:rsid w:val="00480709"/>
    <w:rsid w:val="004810BC"/>
    <w:rsid w:val="004811E4"/>
    <w:rsid w:val="00481356"/>
    <w:rsid w:val="00481965"/>
    <w:rsid w:val="00481AF8"/>
    <w:rsid w:val="00481C8A"/>
    <w:rsid w:val="00481FAA"/>
    <w:rsid w:val="00482095"/>
    <w:rsid w:val="00482E9D"/>
    <w:rsid w:val="0048316D"/>
    <w:rsid w:val="004834F5"/>
    <w:rsid w:val="00483738"/>
    <w:rsid w:val="00483AC8"/>
    <w:rsid w:val="00483B93"/>
    <w:rsid w:val="00484624"/>
    <w:rsid w:val="0048508B"/>
    <w:rsid w:val="00485C3A"/>
    <w:rsid w:val="00485E5D"/>
    <w:rsid w:val="00485FDD"/>
    <w:rsid w:val="00486907"/>
    <w:rsid w:val="00486C41"/>
    <w:rsid w:val="00486F1C"/>
    <w:rsid w:val="00487591"/>
    <w:rsid w:val="00487948"/>
    <w:rsid w:val="00487BA4"/>
    <w:rsid w:val="00490726"/>
    <w:rsid w:val="004908D5"/>
    <w:rsid w:val="0049165A"/>
    <w:rsid w:val="004922AE"/>
    <w:rsid w:val="00492F51"/>
    <w:rsid w:val="00493E61"/>
    <w:rsid w:val="004948CD"/>
    <w:rsid w:val="00494BEF"/>
    <w:rsid w:val="00494E53"/>
    <w:rsid w:val="00495745"/>
    <w:rsid w:val="004960A4"/>
    <w:rsid w:val="00496A78"/>
    <w:rsid w:val="00496D58"/>
    <w:rsid w:val="004970C2"/>
    <w:rsid w:val="00497AB6"/>
    <w:rsid w:val="00497D0B"/>
    <w:rsid w:val="00497E03"/>
    <w:rsid w:val="004A0280"/>
    <w:rsid w:val="004A03DE"/>
    <w:rsid w:val="004A0852"/>
    <w:rsid w:val="004A0D69"/>
    <w:rsid w:val="004A0EF6"/>
    <w:rsid w:val="004A10C1"/>
    <w:rsid w:val="004A152D"/>
    <w:rsid w:val="004A15E5"/>
    <w:rsid w:val="004A1932"/>
    <w:rsid w:val="004A2F08"/>
    <w:rsid w:val="004A3CDF"/>
    <w:rsid w:val="004A4493"/>
    <w:rsid w:val="004A53B9"/>
    <w:rsid w:val="004A55CF"/>
    <w:rsid w:val="004A5C0E"/>
    <w:rsid w:val="004A6415"/>
    <w:rsid w:val="004A6C7A"/>
    <w:rsid w:val="004A7742"/>
    <w:rsid w:val="004A799B"/>
    <w:rsid w:val="004A7A4A"/>
    <w:rsid w:val="004B01BB"/>
    <w:rsid w:val="004B1C68"/>
    <w:rsid w:val="004B232E"/>
    <w:rsid w:val="004B2514"/>
    <w:rsid w:val="004B3062"/>
    <w:rsid w:val="004B38AF"/>
    <w:rsid w:val="004B38E2"/>
    <w:rsid w:val="004B3C58"/>
    <w:rsid w:val="004B3DF7"/>
    <w:rsid w:val="004B3E01"/>
    <w:rsid w:val="004B4919"/>
    <w:rsid w:val="004B493C"/>
    <w:rsid w:val="004B4A71"/>
    <w:rsid w:val="004B516F"/>
    <w:rsid w:val="004B5303"/>
    <w:rsid w:val="004B55E0"/>
    <w:rsid w:val="004B599B"/>
    <w:rsid w:val="004B65A8"/>
    <w:rsid w:val="004B666B"/>
    <w:rsid w:val="004B69D3"/>
    <w:rsid w:val="004B6BD6"/>
    <w:rsid w:val="004B6C29"/>
    <w:rsid w:val="004B7C8E"/>
    <w:rsid w:val="004C0328"/>
    <w:rsid w:val="004C063D"/>
    <w:rsid w:val="004C08A2"/>
    <w:rsid w:val="004C17C7"/>
    <w:rsid w:val="004C1B33"/>
    <w:rsid w:val="004C25B1"/>
    <w:rsid w:val="004C4104"/>
    <w:rsid w:val="004C4691"/>
    <w:rsid w:val="004C49DE"/>
    <w:rsid w:val="004C4D19"/>
    <w:rsid w:val="004C5AE1"/>
    <w:rsid w:val="004C5EAA"/>
    <w:rsid w:val="004C6167"/>
    <w:rsid w:val="004C646F"/>
    <w:rsid w:val="004C66F0"/>
    <w:rsid w:val="004C7C44"/>
    <w:rsid w:val="004D0BA1"/>
    <w:rsid w:val="004D1740"/>
    <w:rsid w:val="004D17A6"/>
    <w:rsid w:val="004D18FF"/>
    <w:rsid w:val="004D2B61"/>
    <w:rsid w:val="004D3639"/>
    <w:rsid w:val="004D3E05"/>
    <w:rsid w:val="004D3FA2"/>
    <w:rsid w:val="004D4543"/>
    <w:rsid w:val="004D5D86"/>
    <w:rsid w:val="004D643C"/>
    <w:rsid w:val="004D65A7"/>
    <w:rsid w:val="004D6695"/>
    <w:rsid w:val="004D67C8"/>
    <w:rsid w:val="004D68C3"/>
    <w:rsid w:val="004D6D46"/>
    <w:rsid w:val="004D6F2E"/>
    <w:rsid w:val="004D7442"/>
    <w:rsid w:val="004D7F2C"/>
    <w:rsid w:val="004E096B"/>
    <w:rsid w:val="004E0A86"/>
    <w:rsid w:val="004E0EB9"/>
    <w:rsid w:val="004E1DAE"/>
    <w:rsid w:val="004E23C5"/>
    <w:rsid w:val="004E296B"/>
    <w:rsid w:val="004E2DF4"/>
    <w:rsid w:val="004E34B9"/>
    <w:rsid w:val="004E361E"/>
    <w:rsid w:val="004E37F8"/>
    <w:rsid w:val="004E3A81"/>
    <w:rsid w:val="004E3B1D"/>
    <w:rsid w:val="004E3BE7"/>
    <w:rsid w:val="004E41C3"/>
    <w:rsid w:val="004E424B"/>
    <w:rsid w:val="004E4C52"/>
    <w:rsid w:val="004E5B26"/>
    <w:rsid w:val="004E6D2A"/>
    <w:rsid w:val="004E7153"/>
    <w:rsid w:val="004E7251"/>
    <w:rsid w:val="004E7356"/>
    <w:rsid w:val="004E7B16"/>
    <w:rsid w:val="004E7BF8"/>
    <w:rsid w:val="004E7CDF"/>
    <w:rsid w:val="004E7DCB"/>
    <w:rsid w:val="004F033E"/>
    <w:rsid w:val="004F09E8"/>
    <w:rsid w:val="004F0CB0"/>
    <w:rsid w:val="004F1515"/>
    <w:rsid w:val="004F1B2E"/>
    <w:rsid w:val="004F1D0F"/>
    <w:rsid w:val="004F2374"/>
    <w:rsid w:val="004F26E1"/>
    <w:rsid w:val="004F2B7B"/>
    <w:rsid w:val="004F2EBD"/>
    <w:rsid w:val="004F2F76"/>
    <w:rsid w:val="004F34E5"/>
    <w:rsid w:val="004F3889"/>
    <w:rsid w:val="004F4BBE"/>
    <w:rsid w:val="004F5161"/>
    <w:rsid w:val="004F532C"/>
    <w:rsid w:val="004F55FC"/>
    <w:rsid w:val="004F6124"/>
    <w:rsid w:val="004F6FBF"/>
    <w:rsid w:val="004F70BE"/>
    <w:rsid w:val="004F76D3"/>
    <w:rsid w:val="00500482"/>
    <w:rsid w:val="00500483"/>
    <w:rsid w:val="005006D3"/>
    <w:rsid w:val="0050082B"/>
    <w:rsid w:val="00500C80"/>
    <w:rsid w:val="00500F64"/>
    <w:rsid w:val="00501116"/>
    <w:rsid w:val="00501189"/>
    <w:rsid w:val="00501A9C"/>
    <w:rsid w:val="00501ABD"/>
    <w:rsid w:val="00501CAF"/>
    <w:rsid w:val="00502230"/>
    <w:rsid w:val="00502478"/>
    <w:rsid w:val="005025AF"/>
    <w:rsid w:val="005028D7"/>
    <w:rsid w:val="00502ABA"/>
    <w:rsid w:val="00502C68"/>
    <w:rsid w:val="005030B0"/>
    <w:rsid w:val="005032B8"/>
    <w:rsid w:val="00504255"/>
    <w:rsid w:val="00504F4B"/>
    <w:rsid w:val="00505374"/>
    <w:rsid w:val="00506025"/>
    <w:rsid w:val="00506693"/>
    <w:rsid w:val="00506A7A"/>
    <w:rsid w:val="00506B28"/>
    <w:rsid w:val="00506F0E"/>
    <w:rsid w:val="0050710C"/>
    <w:rsid w:val="00507441"/>
    <w:rsid w:val="0050785C"/>
    <w:rsid w:val="005078BF"/>
    <w:rsid w:val="00507A29"/>
    <w:rsid w:val="00510422"/>
    <w:rsid w:val="005104D3"/>
    <w:rsid w:val="0051054C"/>
    <w:rsid w:val="00510A90"/>
    <w:rsid w:val="00510C01"/>
    <w:rsid w:val="00510CD5"/>
    <w:rsid w:val="00511852"/>
    <w:rsid w:val="00512196"/>
    <w:rsid w:val="00512594"/>
    <w:rsid w:val="00512839"/>
    <w:rsid w:val="00512C2E"/>
    <w:rsid w:val="00512CAA"/>
    <w:rsid w:val="0051318D"/>
    <w:rsid w:val="005137C7"/>
    <w:rsid w:val="005138D0"/>
    <w:rsid w:val="00514130"/>
    <w:rsid w:val="0051424E"/>
    <w:rsid w:val="0051441A"/>
    <w:rsid w:val="005147EC"/>
    <w:rsid w:val="00514806"/>
    <w:rsid w:val="0051484D"/>
    <w:rsid w:val="00514B78"/>
    <w:rsid w:val="00514C6A"/>
    <w:rsid w:val="0051599E"/>
    <w:rsid w:val="00516C60"/>
    <w:rsid w:val="00517141"/>
    <w:rsid w:val="00517EFA"/>
    <w:rsid w:val="0052081B"/>
    <w:rsid w:val="00520BB3"/>
    <w:rsid w:val="0052119B"/>
    <w:rsid w:val="00521D33"/>
    <w:rsid w:val="00522DC6"/>
    <w:rsid w:val="00522EA2"/>
    <w:rsid w:val="00522EB0"/>
    <w:rsid w:val="00523090"/>
    <w:rsid w:val="005233E7"/>
    <w:rsid w:val="005237D3"/>
    <w:rsid w:val="005238FB"/>
    <w:rsid w:val="00523980"/>
    <w:rsid w:val="005239EF"/>
    <w:rsid w:val="00523FB7"/>
    <w:rsid w:val="00524056"/>
    <w:rsid w:val="0052484A"/>
    <w:rsid w:val="00524E20"/>
    <w:rsid w:val="00524FF1"/>
    <w:rsid w:val="00525051"/>
    <w:rsid w:val="005252E9"/>
    <w:rsid w:val="00525407"/>
    <w:rsid w:val="00525434"/>
    <w:rsid w:val="00525835"/>
    <w:rsid w:val="00525DB2"/>
    <w:rsid w:val="00525FCE"/>
    <w:rsid w:val="0052688B"/>
    <w:rsid w:val="00526C42"/>
    <w:rsid w:val="00527EFF"/>
    <w:rsid w:val="00527F04"/>
    <w:rsid w:val="0053003B"/>
    <w:rsid w:val="00531A90"/>
    <w:rsid w:val="00531B40"/>
    <w:rsid w:val="00531C10"/>
    <w:rsid w:val="00533601"/>
    <w:rsid w:val="0053407C"/>
    <w:rsid w:val="005345F6"/>
    <w:rsid w:val="00534DCC"/>
    <w:rsid w:val="00535BEF"/>
    <w:rsid w:val="0053614E"/>
    <w:rsid w:val="005363AD"/>
    <w:rsid w:val="0053735E"/>
    <w:rsid w:val="00537F01"/>
    <w:rsid w:val="0054059C"/>
    <w:rsid w:val="005405D6"/>
    <w:rsid w:val="00540DF1"/>
    <w:rsid w:val="00540E00"/>
    <w:rsid w:val="005415E5"/>
    <w:rsid w:val="0054181E"/>
    <w:rsid w:val="00542731"/>
    <w:rsid w:val="00542CB1"/>
    <w:rsid w:val="00542E9A"/>
    <w:rsid w:val="0054313E"/>
    <w:rsid w:val="0054321B"/>
    <w:rsid w:val="005434DD"/>
    <w:rsid w:val="00543D5A"/>
    <w:rsid w:val="005440BF"/>
    <w:rsid w:val="005446D8"/>
    <w:rsid w:val="005447A7"/>
    <w:rsid w:val="00544F1D"/>
    <w:rsid w:val="005451E2"/>
    <w:rsid w:val="005457C7"/>
    <w:rsid w:val="00545F87"/>
    <w:rsid w:val="00546795"/>
    <w:rsid w:val="00547561"/>
    <w:rsid w:val="00547B8C"/>
    <w:rsid w:val="00547E61"/>
    <w:rsid w:val="00550711"/>
    <w:rsid w:val="00551147"/>
    <w:rsid w:val="00551C49"/>
    <w:rsid w:val="005521C6"/>
    <w:rsid w:val="005524C6"/>
    <w:rsid w:val="00552A69"/>
    <w:rsid w:val="00552C40"/>
    <w:rsid w:val="0055320C"/>
    <w:rsid w:val="00553CFA"/>
    <w:rsid w:val="00554198"/>
    <w:rsid w:val="00554985"/>
    <w:rsid w:val="00554B13"/>
    <w:rsid w:val="00554CD2"/>
    <w:rsid w:val="005553C0"/>
    <w:rsid w:val="00555544"/>
    <w:rsid w:val="00555739"/>
    <w:rsid w:val="00555989"/>
    <w:rsid w:val="00556260"/>
    <w:rsid w:val="00557A94"/>
    <w:rsid w:val="0056052F"/>
    <w:rsid w:val="00560716"/>
    <w:rsid w:val="0056099D"/>
    <w:rsid w:val="005610E4"/>
    <w:rsid w:val="00561557"/>
    <w:rsid w:val="00561EDD"/>
    <w:rsid w:val="00562029"/>
    <w:rsid w:val="00562404"/>
    <w:rsid w:val="00562420"/>
    <w:rsid w:val="005629B3"/>
    <w:rsid w:val="0056331B"/>
    <w:rsid w:val="0056368A"/>
    <w:rsid w:val="00563864"/>
    <w:rsid w:val="00563DCC"/>
    <w:rsid w:val="0056452C"/>
    <w:rsid w:val="00564542"/>
    <w:rsid w:val="00564CCE"/>
    <w:rsid w:val="00564E65"/>
    <w:rsid w:val="00565071"/>
    <w:rsid w:val="00565220"/>
    <w:rsid w:val="00565D12"/>
    <w:rsid w:val="00565EF2"/>
    <w:rsid w:val="00566543"/>
    <w:rsid w:val="0056670F"/>
    <w:rsid w:val="00567151"/>
    <w:rsid w:val="00570299"/>
    <w:rsid w:val="00570F23"/>
    <w:rsid w:val="00571787"/>
    <w:rsid w:val="00572C79"/>
    <w:rsid w:val="005731C2"/>
    <w:rsid w:val="0057337D"/>
    <w:rsid w:val="005737A1"/>
    <w:rsid w:val="00573896"/>
    <w:rsid w:val="005738E4"/>
    <w:rsid w:val="005739CB"/>
    <w:rsid w:val="005739DC"/>
    <w:rsid w:val="00574067"/>
    <w:rsid w:val="00574BA3"/>
    <w:rsid w:val="00574CCE"/>
    <w:rsid w:val="0057565B"/>
    <w:rsid w:val="00575B75"/>
    <w:rsid w:val="00575C6D"/>
    <w:rsid w:val="00576079"/>
    <w:rsid w:val="005768E8"/>
    <w:rsid w:val="00576DA7"/>
    <w:rsid w:val="00576EAE"/>
    <w:rsid w:val="005774A5"/>
    <w:rsid w:val="005779AC"/>
    <w:rsid w:val="00580112"/>
    <w:rsid w:val="0058078F"/>
    <w:rsid w:val="0058092F"/>
    <w:rsid w:val="00581CAA"/>
    <w:rsid w:val="00581F5D"/>
    <w:rsid w:val="00582211"/>
    <w:rsid w:val="00582743"/>
    <w:rsid w:val="00582F80"/>
    <w:rsid w:val="00583599"/>
    <w:rsid w:val="00583666"/>
    <w:rsid w:val="00583C9E"/>
    <w:rsid w:val="005844B6"/>
    <w:rsid w:val="0058475E"/>
    <w:rsid w:val="00584770"/>
    <w:rsid w:val="00584EE9"/>
    <w:rsid w:val="00585FE5"/>
    <w:rsid w:val="005866D3"/>
    <w:rsid w:val="00586AE7"/>
    <w:rsid w:val="00587004"/>
    <w:rsid w:val="005870FA"/>
    <w:rsid w:val="005877AA"/>
    <w:rsid w:val="00587A51"/>
    <w:rsid w:val="005901B5"/>
    <w:rsid w:val="005902AE"/>
    <w:rsid w:val="00590B29"/>
    <w:rsid w:val="00590CFC"/>
    <w:rsid w:val="005912E5"/>
    <w:rsid w:val="00591FCC"/>
    <w:rsid w:val="00592A37"/>
    <w:rsid w:val="00592E0F"/>
    <w:rsid w:val="0059364D"/>
    <w:rsid w:val="0059436B"/>
    <w:rsid w:val="00594485"/>
    <w:rsid w:val="00594796"/>
    <w:rsid w:val="00594CCD"/>
    <w:rsid w:val="00594EF2"/>
    <w:rsid w:val="00594F34"/>
    <w:rsid w:val="005958F9"/>
    <w:rsid w:val="005960DA"/>
    <w:rsid w:val="0059663C"/>
    <w:rsid w:val="005966E7"/>
    <w:rsid w:val="00596BE4"/>
    <w:rsid w:val="00597B1F"/>
    <w:rsid w:val="005A01B9"/>
    <w:rsid w:val="005A02E1"/>
    <w:rsid w:val="005A065F"/>
    <w:rsid w:val="005A0810"/>
    <w:rsid w:val="005A11DB"/>
    <w:rsid w:val="005A13D6"/>
    <w:rsid w:val="005A14AA"/>
    <w:rsid w:val="005A1CD0"/>
    <w:rsid w:val="005A1E7F"/>
    <w:rsid w:val="005A21EF"/>
    <w:rsid w:val="005A2335"/>
    <w:rsid w:val="005A2934"/>
    <w:rsid w:val="005A2A7C"/>
    <w:rsid w:val="005A3012"/>
    <w:rsid w:val="005A3227"/>
    <w:rsid w:val="005A3433"/>
    <w:rsid w:val="005A34D5"/>
    <w:rsid w:val="005A3681"/>
    <w:rsid w:val="005A3698"/>
    <w:rsid w:val="005A37B0"/>
    <w:rsid w:val="005A389C"/>
    <w:rsid w:val="005A38F7"/>
    <w:rsid w:val="005A39FC"/>
    <w:rsid w:val="005A3E06"/>
    <w:rsid w:val="005A4847"/>
    <w:rsid w:val="005A4924"/>
    <w:rsid w:val="005A4E65"/>
    <w:rsid w:val="005A4F39"/>
    <w:rsid w:val="005A50BC"/>
    <w:rsid w:val="005A5321"/>
    <w:rsid w:val="005A5DAC"/>
    <w:rsid w:val="005A69AB"/>
    <w:rsid w:val="005A7140"/>
    <w:rsid w:val="005A7556"/>
    <w:rsid w:val="005A7A8D"/>
    <w:rsid w:val="005A7CF6"/>
    <w:rsid w:val="005A7FAF"/>
    <w:rsid w:val="005B1AD9"/>
    <w:rsid w:val="005B1EA7"/>
    <w:rsid w:val="005B2004"/>
    <w:rsid w:val="005B298C"/>
    <w:rsid w:val="005B2B64"/>
    <w:rsid w:val="005B2C95"/>
    <w:rsid w:val="005B2E13"/>
    <w:rsid w:val="005B2F5A"/>
    <w:rsid w:val="005B2F9B"/>
    <w:rsid w:val="005B2FB2"/>
    <w:rsid w:val="005B3076"/>
    <w:rsid w:val="005B356C"/>
    <w:rsid w:val="005B3D9C"/>
    <w:rsid w:val="005B40BF"/>
    <w:rsid w:val="005B43B0"/>
    <w:rsid w:val="005B6078"/>
    <w:rsid w:val="005B6086"/>
    <w:rsid w:val="005B62E4"/>
    <w:rsid w:val="005B751D"/>
    <w:rsid w:val="005C007A"/>
    <w:rsid w:val="005C02DF"/>
    <w:rsid w:val="005C0BF4"/>
    <w:rsid w:val="005C17A6"/>
    <w:rsid w:val="005C1B94"/>
    <w:rsid w:val="005C2260"/>
    <w:rsid w:val="005C3AB3"/>
    <w:rsid w:val="005C4859"/>
    <w:rsid w:val="005C4EA8"/>
    <w:rsid w:val="005C50B9"/>
    <w:rsid w:val="005C5AEB"/>
    <w:rsid w:val="005C64D7"/>
    <w:rsid w:val="005C7A2B"/>
    <w:rsid w:val="005C7ADE"/>
    <w:rsid w:val="005D0578"/>
    <w:rsid w:val="005D0893"/>
    <w:rsid w:val="005D0DED"/>
    <w:rsid w:val="005D180D"/>
    <w:rsid w:val="005D1C1E"/>
    <w:rsid w:val="005D2636"/>
    <w:rsid w:val="005D2946"/>
    <w:rsid w:val="005D3F2D"/>
    <w:rsid w:val="005D491E"/>
    <w:rsid w:val="005D4FCC"/>
    <w:rsid w:val="005D649C"/>
    <w:rsid w:val="005E0618"/>
    <w:rsid w:val="005E0AF5"/>
    <w:rsid w:val="005E106C"/>
    <w:rsid w:val="005E1CEA"/>
    <w:rsid w:val="005E1E23"/>
    <w:rsid w:val="005E25A4"/>
    <w:rsid w:val="005E2960"/>
    <w:rsid w:val="005E2C44"/>
    <w:rsid w:val="005E3052"/>
    <w:rsid w:val="005E30C1"/>
    <w:rsid w:val="005E30D3"/>
    <w:rsid w:val="005E3958"/>
    <w:rsid w:val="005E3E81"/>
    <w:rsid w:val="005E4DB9"/>
    <w:rsid w:val="005E4DEA"/>
    <w:rsid w:val="005E6CE1"/>
    <w:rsid w:val="005E6E43"/>
    <w:rsid w:val="005F0333"/>
    <w:rsid w:val="005F034D"/>
    <w:rsid w:val="005F0480"/>
    <w:rsid w:val="005F067D"/>
    <w:rsid w:val="005F0CB6"/>
    <w:rsid w:val="005F16B1"/>
    <w:rsid w:val="005F1B2B"/>
    <w:rsid w:val="005F1BF9"/>
    <w:rsid w:val="005F21DB"/>
    <w:rsid w:val="005F22D2"/>
    <w:rsid w:val="005F22FB"/>
    <w:rsid w:val="005F2915"/>
    <w:rsid w:val="005F2F7B"/>
    <w:rsid w:val="005F37C5"/>
    <w:rsid w:val="005F3A58"/>
    <w:rsid w:val="005F3CBD"/>
    <w:rsid w:val="005F4485"/>
    <w:rsid w:val="005F4615"/>
    <w:rsid w:val="005F4A4C"/>
    <w:rsid w:val="005F5E90"/>
    <w:rsid w:val="005F62A8"/>
    <w:rsid w:val="005F6496"/>
    <w:rsid w:val="005F661E"/>
    <w:rsid w:val="005F67A0"/>
    <w:rsid w:val="005F68D8"/>
    <w:rsid w:val="005F69B0"/>
    <w:rsid w:val="005F6BC4"/>
    <w:rsid w:val="005F6D8F"/>
    <w:rsid w:val="005F7EE2"/>
    <w:rsid w:val="005F7FCC"/>
    <w:rsid w:val="00600701"/>
    <w:rsid w:val="00601290"/>
    <w:rsid w:val="00601706"/>
    <w:rsid w:val="00601F4A"/>
    <w:rsid w:val="00602023"/>
    <w:rsid w:val="006032BB"/>
    <w:rsid w:val="0060388C"/>
    <w:rsid w:val="00603D9B"/>
    <w:rsid w:val="00603F1F"/>
    <w:rsid w:val="00603FF3"/>
    <w:rsid w:val="0060442E"/>
    <w:rsid w:val="00604835"/>
    <w:rsid w:val="00604928"/>
    <w:rsid w:val="00605384"/>
    <w:rsid w:val="00605A98"/>
    <w:rsid w:val="006070DC"/>
    <w:rsid w:val="00607B6E"/>
    <w:rsid w:val="00607D3B"/>
    <w:rsid w:val="00610807"/>
    <w:rsid w:val="00610E46"/>
    <w:rsid w:val="0061223D"/>
    <w:rsid w:val="006125BA"/>
    <w:rsid w:val="00612730"/>
    <w:rsid w:val="00612849"/>
    <w:rsid w:val="00612DC4"/>
    <w:rsid w:val="006135F7"/>
    <w:rsid w:val="00613739"/>
    <w:rsid w:val="006137DE"/>
    <w:rsid w:val="00613D1C"/>
    <w:rsid w:val="0061413E"/>
    <w:rsid w:val="00615B41"/>
    <w:rsid w:val="006160C9"/>
    <w:rsid w:val="006160EE"/>
    <w:rsid w:val="006169A0"/>
    <w:rsid w:val="00617618"/>
    <w:rsid w:val="006179ED"/>
    <w:rsid w:val="00617B90"/>
    <w:rsid w:val="00620D00"/>
    <w:rsid w:val="00620E47"/>
    <w:rsid w:val="0062162D"/>
    <w:rsid w:val="00621CBA"/>
    <w:rsid w:val="0062215E"/>
    <w:rsid w:val="00622210"/>
    <w:rsid w:val="00622300"/>
    <w:rsid w:val="006224AC"/>
    <w:rsid w:val="00622D02"/>
    <w:rsid w:val="006238CF"/>
    <w:rsid w:val="00623A63"/>
    <w:rsid w:val="00624020"/>
    <w:rsid w:val="006243B6"/>
    <w:rsid w:val="00624804"/>
    <w:rsid w:val="00624A1E"/>
    <w:rsid w:val="00624B46"/>
    <w:rsid w:val="00625297"/>
    <w:rsid w:val="00625347"/>
    <w:rsid w:val="006255B7"/>
    <w:rsid w:val="006267BD"/>
    <w:rsid w:val="00626953"/>
    <w:rsid w:val="0062753C"/>
    <w:rsid w:val="00627AFC"/>
    <w:rsid w:val="00627DCA"/>
    <w:rsid w:val="006300AC"/>
    <w:rsid w:val="00630EDF"/>
    <w:rsid w:val="006315A7"/>
    <w:rsid w:val="00631762"/>
    <w:rsid w:val="0063227B"/>
    <w:rsid w:val="00632557"/>
    <w:rsid w:val="0063281F"/>
    <w:rsid w:val="0063329B"/>
    <w:rsid w:val="006332A1"/>
    <w:rsid w:val="00633E25"/>
    <w:rsid w:val="00634490"/>
    <w:rsid w:val="00634B0E"/>
    <w:rsid w:val="00635289"/>
    <w:rsid w:val="00635734"/>
    <w:rsid w:val="00635926"/>
    <w:rsid w:val="00635AAC"/>
    <w:rsid w:val="00635F00"/>
    <w:rsid w:val="006360F5"/>
    <w:rsid w:val="0063631E"/>
    <w:rsid w:val="00636963"/>
    <w:rsid w:val="00637721"/>
    <w:rsid w:val="00637971"/>
    <w:rsid w:val="00637D7A"/>
    <w:rsid w:val="0064080D"/>
    <w:rsid w:val="006417F6"/>
    <w:rsid w:val="00641A44"/>
    <w:rsid w:val="00641CEF"/>
    <w:rsid w:val="0064268E"/>
    <w:rsid w:val="00643300"/>
    <w:rsid w:val="0064425A"/>
    <w:rsid w:val="00644EA7"/>
    <w:rsid w:val="00644F4C"/>
    <w:rsid w:val="006455D1"/>
    <w:rsid w:val="0064643A"/>
    <w:rsid w:val="0065024B"/>
    <w:rsid w:val="00650713"/>
    <w:rsid w:val="00650BA1"/>
    <w:rsid w:val="00651182"/>
    <w:rsid w:val="006513BB"/>
    <w:rsid w:val="006515A2"/>
    <w:rsid w:val="00651773"/>
    <w:rsid w:val="00651A7C"/>
    <w:rsid w:val="00651F48"/>
    <w:rsid w:val="006520E2"/>
    <w:rsid w:val="0065211E"/>
    <w:rsid w:val="0065218A"/>
    <w:rsid w:val="00652480"/>
    <w:rsid w:val="00652AA5"/>
    <w:rsid w:val="00652E15"/>
    <w:rsid w:val="00652E8B"/>
    <w:rsid w:val="00653488"/>
    <w:rsid w:val="00653BB0"/>
    <w:rsid w:val="00654695"/>
    <w:rsid w:val="0065470D"/>
    <w:rsid w:val="00654C9A"/>
    <w:rsid w:val="00654D03"/>
    <w:rsid w:val="00655129"/>
    <w:rsid w:val="00655371"/>
    <w:rsid w:val="006553B6"/>
    <w:rsid w:val="00656241"/>
    <w:rsid w:val="00656383"/>
    <w:rsid w:val="00656722"/>
    <w:rsid w:val="00656FB0"/>
    <w:rsid w:val="00657135"/>
    <w:rsid w:val="00657DFE"/>
    <w:rsid w:val="0066085B"/>
    <w:rsid w:val="00660CA3"/>
    <w:rsid w:val="00662419"/>
    <w:rsid w:val="0066264C"/>
    <w:rsid w:val="006626D6"/>
    <w:rsid w:val="006626E4"/>
    <w:rsid w:val="00662F12"/>
    <w:rsid w:val="00663065"/>
    <w:rsid w:val="00663A11"/>
    <w:rsid w:val="00663C3E"/>
    <w:rsid w:val="00663C52"/>
    <w:rsid w:val="00663E13"/>
    <w:rsid w:val="00664272"/>
    <w:rsid w:val="0066427F"/>
    <w:rsid w:val="00664D6D"/>
    <w:rsid w:val="00664E8B"/>
    <w:rsid w:val="00664FC6"/>
    <w:rsid w:val="00665024"/>
    <w:rsid w:val="00665136"/>
    <w:rsid w:val="00665465"/>
    <w:rsid w:val="006655FE"/>
    <w:rsid w:val="0066573E"/>
    <w:rsid w:val="00665E5C"/>
    <w:rsid w:val="0066683D"/>
    <w:rsid w:val="00666B12"/>
    <w:rsid w:val="006670DF"/>
    <w:rsid w:val="006675E9"/>
    <w:rsid w:val="00667691"/>
    <w:rsid w:val="00670C6F"/>
    <w:rsid w:val="006728DC"/>
    <w:rsid w:val="00672C53"/>
    <w:rsid w:val="00672D88"/>
    <w:rsid w:val="00672F55"/>
    <w:rsid w:val="00673283"/>
    <w:rsid w:val="006741C0"/>
    <w:rsid w:val="0067499A"/>
    <w:rsid w:val="00674DA9"/>
    <w:rsid w:val="00675301"/>
    <w:rsid w:val="00675C37"/>
    <w:rsid w:val="00676982"/>
    <w:rsid w:val="00676E39"/>
    <w:rsid w:val="00680F19"/>
    <w:rsid w:val="0068125C"/>
    <w:rsid w:val="006812C4"/>
    <w:rsid w:val="00681379"/>
    <w:rsid w:val="00681880"/>
    <w:rsid w:val="0068332A"/>
    <w:rsid w:val="006837BD"/>
    <w:rsid w:val="00683942"/>
    <w:rsid w:val="00683F36"/>
    <w:rsid w:val="00684088"/>
    <w:rsid w:val="00684247"/>
    <w:rsid w:val="00684440"/>
    <w:rsid w:val="00684D41"/>
    <w:rsid w:val="00685605"/>
    <w:rsid w:val="00685940"/>
    <w:rsid w:val="0068748F"/>
    <w:rsid w:val="006878D8"/>
    <w:rsid w:val="00687FDC"/>
    <w:rsid w:val="006903B7"/>
    <w:rsid w:val="00690D25"/>
    <w:rsid w:val="006914BB"/>
    <w:rsid w:val="006921FD"/>
    <w:rsid w:val="006926E9"/>
    <w:rsid w:val="006927F0"/>
    <w:rsid w:val="00692EAA"/>
    <w:rsid w:val="006933FC"/>
    <w:rsid w:val="0069386C"/>
    <w:rsid w:val="00693A27"/>
    <w:rsid w:val="00693D6C"/>
    <w:rsid w:val="00693EB5"/>
    <w:rsid w:val="00694001"/>
    <w:rsid w:val="00694148"/>
    <w:rsid w:val="0069441B"/>
    <w:rsid w:val="00694A48"/>
    <w:rsid w:val="00695311"/>
    <w:rsid w:val="0069558E"/>
    <w:rsid w:val="00695646"/>
    <w:rsid w:val="00695B68"/>
    <w:rsid w:val="00695E1B"/>
    <w:rsid w:val="00696002"/>
    <w:rsid w:val="006968B0"/>
    <w:rsid w:val="00696CC9"/>
    <w:rsid w:val="00696E12"/>
    <w:rsid w:val="006973DB"/>
    <w:rsid w:val="0069743D"/>
    <w:rsid w:val="0069752A"/>
    <w:rsid w:val="00697F18"/>
    <w:rsid w:val="006A0AE7"/>
    <w:rsid w:val="006A1488"/>
    <w:rsid w:val="006A1576"/>
    <w:rsid w:val="006A2391"/>
    <w:rsid w:val="006A2D77"/>
    <w:rsid w:val="006A2DAF"/>
    <w:rsid w:val="006A3012"/>
    <w:rsid w:val="006A3C2E"/>
    <w:rsid w:val="006A3EDA"/>
    <w:rsid w:val="006A4031"/>
    <w:rsid w:val="006A45C8"/>
    <w:rsid w:val="006A4F90"/>
    <w:rsid w:val="006A5D7B"/>
    <w:rsid w:val="006A656A"/>
    <w:rsid w:val="006A66CB"/>
    <w:rsid w:val="006A6A94"/>
    <w:rsid w:val="006A74D3"/>
    <w:rsid w:val="006A77F9"/>
    <w:rsid w:val="006A7BE1"/>
    <w:rsid w:val="006A7C91"/>
    <w:rsid w:val="006B045B"/>
    <w:rsid w:val="006B0649"/>
    <w:rsid w:val="006B0663"/>
    <w:rsid w:val="006B06C4"/>
    <w:rsid w:val="006B127B"/>
    <w:rsid w:val="006B149E"/>
    <w:rsid w:val="006B1500"/>
    <w:rsid w:val="006B1720"/>
    <w:rsid w:val="006B1A88"/>
    <w:rsid w:val="006B2B79"/>
    <w:rsid w:val="006B2BCB"/>
    <w:rsid w:val="006B355D"/>
    <w:rsid w:val="006B3750"/>
    <w:rsid w:val="006B3BE9"/>
    <w:rsid w:val="006B3FD0"/>
    <w:rsid w:val="006B51B9"/>
    <w:rsid w:val="006B53E2"/>
    <w:rsid w:val="006B5CD5"/>
    <w:rsid w:val="006B7A80"/>
    <w:rsid w:val="006B7BCD"/>
    <w:rsid w:val="006B7DBD"/>
    <w:rsid w:val="006C0138"/>
    <w:rsid w:val="006C10DC"/>
    <w:rsid w:val="006C15BB"/>
    <w:rsid w:val="006C1A4B"/>
    <w:rsid w:val="006C1F79"/>
    <w:rsid w:val="006C2375"/>
    <w:rsid w:val="006C25D3"/>
    <w:rsid w:val="006C384C"/>
    <w:rsid w:val="006C4211"/>
    <w:rsid w:val="006C4680"/>
    <w:rsid w:val="006C48C8"/>
    <w:rsid w:val="006C4E31"/>
    <w:rsid w:val="006C588E"/>
    <w:rsid w:val="006C58A6"/>
    <w:rsid w:val="006C5FC8"/>
    <w:rsid w:val="006C6076"/>
    <w:rsid w:val="006C63A6"/>
    <w:rsid w:val="006C6ABD"/>
    <w:rsid w:val="006C7B68"/>
    <w:rsid w:val="006C7E36"/>
    <w:rsid w:val="006D00B2"/>
    <w:rsid w:val="006D0244"/>
    <w:rsid w:val="006D12E6"/>
    <w:rsid w:val="006D2BC0"/>
    <w:rsid w:val="006D2D1E"/>
    <w:rsid w:val="006D317B"/>
    <w:rsid w:val="006D3184"/>
    <w:rsid w:val="006D3226"/>
    <w:rsid w:val="006D384A"/>
    <w:rsid w:val="006D39BE"/>
    <w:rsid w:val="006D40A3"/>
    <w:rsid w:val="006D41BB"/>
    <w:rsid w:val="006D4B2F"/>
    <w:rsid w:val="006D55DF"/>
    <w:rsid w:val="006D599E"/>
    <w:rsid w:val="006D5AA9"/>
    <w:rsid w:val="006D602B"/>
    <w:rsid w:val="006D6E57"/>
    <w:rsid w:val="006D6EF4"/>
    <w:rsid w:val="006D7456"/>
    <w:rsid w:val="006D78CD"/>
    <w:rsid w:val="006D7959"/>
    <w:rsid w:val="006E015A"/>
    <w:rsid w:val="006E0336"/>
    <w:rsid w:val="006E0714"/>
    <w:rsid w:val="006E095C"/>
    <w:rsid w:val="006E09E7"/>
    <w:rsid w:val="006E0B71"/>
    <w:rsid w:val="006E0C38"/>
    <w:rsid w:val="006E0F08"/>
    <w:rsid w:val="006E1811"/>
    <w:rsid w:val="006E1D9F"/>
    <w:rsid w:val="006E1E00"/>
    <w:rsid w:val="006E21FB"/>
    <w:rsid w:val="006E2341"/>
    <w:rsid w:val="006E2503"/>
    <w:rsid w:val="006E2E28"/>
    <w:rsid w:val="006E2E90"/>
    <w:rsid w:val="006E3175"/>
    <w:rsid w:val="006E34C2"/>
    <w:rsid w:val="006E4328"/>
    <w:rsid w:val="006E4713"/>
    <w:rsid w:val="006E4CC8"/>
    <w:rsid w:val="006E56C3"/>
    <w:rsid w:val="006E6038"/>
    <w:rsid w:val="006E6BC3"/>
    <w:rsid w:val="006E6BDE"/>
    <w:rsid w:val="006E6E9F"/>
    <w:rsid w:val="006E71CC"/>
    <w:rsid w:val="006E7A36"/>
    <w:rsid w:val="006F0235"/>
    <w:rsid w:val="006F0394"/>
    <w:rsid w:val="006F0FA1"/>
    <w:rsid w:val="006F21DC"/>
    <w:rsid w:val="006F2407"/>
    <w:rsid w:val="006F2837"/>
    <w:rsid w:val="006F2944"/>
    <w:rsid w:val="006F327E"/>
    <w:rsid w:val="006F36B6"/>
    <w:rsid w:val="006F390D"/>
    <w:rsid w:val="006F4508"/>
    <w:rsid w:val="006F4AD2"/>
    <w:rsid w:val="006F4D4C"/>
    <w:rsid w:val="006F51BE"/>
    <w:rsid w:val="006F5776"/>
    <w:rsid w:val="006F57D4"/>
    <w:rsid w:val="006F62AA"/>
    <w:rsid w:val="006F6BAE"/>
    <w:rsid w:val="006F6CEC"/>
    <w:rsid w:val="007006CE"/>
    <w:rsid w:val="007008E1"/>
    <w:rsid w:val="00701989"/>
    <w:rsid w:val="00701D34"/>
    <w:rsid w:val="00701D6D"/>
    <w:rsid w:val="00701DA7"/>
    <w:rsid w:val="007027A3"/>
    <w:rsid w:val="0070316E"/>
    <w:rsid w:val="00703BBD"/>
    <w:rsid w:val="007047BA"/>
    <w:rsid w:val="0070485F"/>
    <w:rsid w:val="007048C6"/>
    <w:rsid w:val="007053FA"/>
    <w:rsid w:val="007057AA"/>
    <w:rsid w:val="00705DBE"/>
    <w:rsid w:val="00706003"/>
    <w:rsid w:val="007068AF"/>
    <w:rsid w:val="007076FC"/>
    <w:rsid w:val="00710540"/>
    <w:rsid w:val="007105AE"/>
    <w:rsid w:val="00710D23"/>
    <w:rsid w:val="00710ECC"/>
    <w:rsid w:val="00710FC7"/>
    <w:rsid w:val="00711808"/>
    <w:rsid w:val="00711C97"/>
    <w:rsid w:val="00711E20"/>
    <w:rsid w:val="00711FB3"/>
    <w:rsid w:val="00711FD1"/>
    <w:rsid w:val="00712626"/>
    <w:rsid w:val="00712E03"/>
    <w:rsid w:val="00713392"/>
    <w:rsid w:val="00713612"/>
    <w:rsid w:val="00713CA5"/>
    <w:rsid w:val="007140DA"/>
    <w:rsid w:val="007141A0"/>
    <w:rsid w:val="00716A89"/>
    <w:rsid w:val="007176E9"/>
    <w:rsid w:val="00717B82"/>
    <w:rsid w:val="007201B4"/>
    <w:rsid w:val="007204D2"/>
    <w:rsid w:val="00720AB9"/>
    <w:rsid w:val="00720DDF"/>
    <w:rsid w:val="0072116D"/>
    <w:rsid w:val="0072123A"/>
    <w:rsid w:val="007229EF"/>
    <w:rsid w:val="00722E01"/>
    <w:rsid w:val="00723304"/>
    <w:rsid w:val="00723AFD"/>
    <w:rsid w:val="00723DCE"/>
    <w:rsid w:val="007241D3"/>
    <w:rsid w:val="007242BC"/>
    <w:rsid w:val="00724AEC"/>
    <w:rsid w:val="00725208"/>
    <w:rsid w:val="007253B0"/>
    <w:rsid w:val="007253DA"/>
    <w:rsid w:val="00725B7A"/>
    <w:rsid w:val="00725F6A"/>
    <w:rsid w:val="00726052"/>
    <w:rsid w:val="0072677B"/>
    <w:rsid w:val="007267EC"/>
    <w:rsid w:val="00726845"/>
    <w:rsid w:val="00726B1A"/>
    <w:rsid w:val="00726D09"/>
    <w:rsid w:val="00726F9B"/>
    <w:rsid w:val="00727939"/>
    <w:rsid w:val="0073047D"/>
    <w:rsid w:val="00730B5B"/>
    <w:rsid w:val="00730FBC"/>
    <w:rsid w:val="007316C6"/>
    <w:rsid w:val="0073300B"/>
    <w:rsid w:val="00733351"/>
    <w:rsid w:val="00734E1A"/>
    <w:rsid w:val="00735AD1"/>
    <w:rsid w:val="00735BB4"/>
    <w:rsid w:val="00735EDF"/>
    <w:rsid w:val="007363CF"/>
    <w:rsid w:val="00736DDE"/>
    <w:rsid w:val="00737118"/>
    <w:rsid w:val="00737AEA"/>
    <w:rsid w:val="00740085"/>
    <w:rsid w:val="007407DC"/>
    <w:rsid w:val="00740E30"/>
    <w:rsid w:val="00742C86"/>
    <w:rsid w:val="007430C1"/>
    <w:rsid w:val="00744BB3"/>
    <w:rsid w:val="00744D87"/>
    <w:rsid w:val="0074512A"/>
    <w:rsid w:val="007458D8"/>
    <w:rsid w:val="007459E4"/>
    <w:rsid w:val="007464AA"/>
    <w:rsid w:val="007465C3"/>
    <w:rsid w:val="00746D9B"/>
    <w:rsid w:val="00746E55"/>
    <w:rsid w:val="00746FDC"/>
    <w:rsid w:val="0074732E"/>
    <w:rsid w:val="007479C7"/>
    <w:rsid w:val="00747BF7"/>
    <w:rsid w:val="00750BBF"/>
    <w:rsid w:val="00750D0C"/>
    <w:rsid w:val="007512E2"/>
    <w:rsid w:val="0075168C"/>
    <w:rsid w:val="00752187"/>
    <w:rsid w:val="00752398"/>
    <w:rsid w:val="0075251F"/>
    <w:rsid w:val="007534BA"/>
    <w:rsid w:val="007540EA"/>
    <w:rsid w:val="00754184"/>
    <w:rsid w:val="00754AE3"/>
    <w:rsid w:val="00755279"/>
    <w:rsid w:val="00755A9C"/>
    <w:rsid w:val="00755D07"/>
    <w:rsid w:val="00755D94"/>
    <w:rsid w:val="0075632A"/>
    <w:rsid w:val="007569C1"/>
    <w:rsid w:val="0075739B"/>
    <w:rsid w:val="00757666"/>
    <w:rsid w:val="00757946"/>
    <w:rsid w:val="00757A7D"/>
    <w:rsid w:val="00757D11"/>
    <w:rsid w:val="00760074"/>
    <w:rsid w:val="00760476"/>
    <w:rsid w:val="00760999"/>
    <w:rsid w:val="00760C4A"/>
    <w:rsid w:val="00760D55"/>
    <w:rsid w:val="007613D3"/>
    <w:rsid w:val="00761693"/>
    <w:rsid w:val="0076170E"/>
    <w:rsid w:val="007619F1"/>
    <w:rsid w:val="00761FAF"/>
    <w:rsid w:val="00762D51"/>
    <w:rsid w:val="00762D60"/>
    <w:rsid w:val="00762FAB"/>
    <w:rsid w:val="007630DD"/>
    <w:rsid w:val="007631A3"/>
    <w:rsid w:val="0076324E"/>
    <w:rsid w:val="007633C4"/>
    <w:rsid w:val="007638AA"/>
    <w:rsid w:val="007641C7"/>
    <w:rsid w:val="00764E05"/>
    <w:rsid w:val="007653E6"/>
    <w:rsid w:val="007657CC"/>
    <w:rsid w:val="00765966"/>
    <w:rsid w:val="00765F7B"/>
    <w:rsid w:val="00766124"/>
    <w:rsid w:val="0076661E"/>
    <w:rsid w:val="0076686D"/>
    <w:rsid w:val="00766A5A"/>
    <w:rsid w:val="00766A9A"/>
    <w:rsid w:val="007671B8"/>
    <w:rsid w:val="00767236"/>
    <w:rsid w:val="00767281"/>
    <w:rsid w:val="00767549"/>
    <w:rsid w:val="0076767C"/>
    <w:rsid w:val="00767852"/>
    <w:rsid w:val="00767A6C"/>
    <w:rsid w:val="00770162"/>
    <w:rsid w:val="007705A0"/>
    <w:rsid w:val="00770A9D"/>
    <w:rsid w:val="00770EA5"/>
    <w:rsid w:val="00771299"/>
    <w:rsid w:val="00771341"/>
    <w:rsid w:val="00771464"/>
    <w:rsid w:val="00771535"/>
    <w:rsid w:val="00771722"/>
    <w:rsid w:val="007727F9"/>
    <w:rsid w:val="00772F48"/>
    <w:rsid w:val="0077429F"/>
    <w:rsid w:val="00774B7C"/>
    <w:rsid w:val="00774C8B"/>
    <w:rsid w:val="00774C9E"/>
    <w:rsid w:val="00774E8D"/>
    <w:rsid w:val="00775714"/>
    <w:rsid w:val="007761B3"/>
    <w:rsid w:val="0077671B"/>
    <w:rsid w:val="00777A45"/>
    <w:rsid w:val="00777AF0"/>
    <w:rsid w:val="0078020C"/>
    <w:rsid w:val="00780452"/>
    <w:rsid w:val="00780610"/>
    <w:rsid w:val="00780B29"/>
    <w:rsid w:val="00780BB1"/>
    <w:rsid w:val="00780E7E"/>
    <w:rsid w:val="00780EAB"/>
    <w:rsid w:val="007815AD"/>
    <w:rsid w:val="00781CCA"/>
    <w:rsid w:val="0078215F"/>
    <w:rsid w:val="00782360"/>
    <w:rsid w:val="007825F6"/>
    <w:rsid w:val="0078285A"/>
    <w:rsid w:val="00782B3F"/>
    <w:rsid w:val="00783ACE"/>
    <w:rsid w:val="00783C51"/>
    <w:rsid w:val="00784E80"/>
    <w:rsid w:val="00786130"/>
    <w:rsid w:val="007864A2"/>
    <w:rsid w:val="00786813"/>
    <w:rsid w:val="00787035"/>
    <w:rsid w:val="0078757D"/>
    <w:rsid w:val="007878A8"/>
    <w:rsid w:val="00787DF8"/>
    <w:rsid w:val="00787E9B"/>
    <w:rsid w:val="00790E52"/>
    <w:rsid w:val="007916EF"/>
    <w:rsid w:val="00791C7D"/>
    <w:rsid w:val="00791CE5"/>
    <w:rsid w:val="00791D17"/>
    <w:rsid w:val="00792528"/>
    <w:rsid w:val="00792C95"/>
    <w:rsid w:val="00792FE6"/>
    <w:rsid w:val="0079321F"/>
    <w:rsid w:val="00793B92"/>
    <w:rsid w:val="0079485A"/>
    <w:rsid w:val="007949BA"/>
    <w:rsid w:val="007949EC"/>
    <w:rsid w:val="00794AF2"/>
    <w:rsid w:val="007954F0"/>
    <w:rsid w:val="007958FA"/>
    <w:rsid w:val="00796897"/>
    <w:rsid w:val="00796898"/>
    <w:rsid w:val="00796BB6"/>
    <w:rsid w:val="00796C1B"/>
    <w:rsid w:val="00796E21"/>
    <w:rsid w:val="00796E5B"/>
    <w:rsid w:val="007979D8"/>
    <w:rsid w:val="00797B17"/>
    <w:rsid w:val="00797B75"/>
    <w:rsid w:val="007A0275"/>
    <w:rsid w:val="007A066B"/>
    <w:rsid w:val="007A07D4"/>
    <w:rsid w:val="007A16BE"/>
    <w:rsid w:val="007A1EEC"/>
    <w:rsid w:val="007A1F26"/>
    <w:rsid w:val="007A25FC"/>
    <w:rsid w:val="007A2A54"/>
    <w:rsid w:val="007A38F0"/>
    <w:rsid w:val="007A3AD5"/>
    <w:rsid w:val="007A3E39"/>
    <w:rsid w:val="007A44E3"/>
    <w:rsid w:val="007A45C4"/>
    <w:rsid w:val="007A47CB"/>
    <w:rsid w:val="007A506F"/>
    <w:rsid w:val="007A542F"/>
    <w:rsid w:val="007A6158"/>
    <w:rsid w:val="007A64EE"/>
    <w:rsid w:val="007A66A0"/>
    <w:rsid w:val="007A7645"/>
    <w:rsid w:val="007A7DA5"/>
    <w:rsid w:val="007B0002"/>
    <w:rsid w:val="007B01DE"/>
    <w:rsid w:val="007B0503"/>
    <w:rsid w:val="007B0BC3"/>
    <w:rsid w:val="007B1AFF"/>
    <w:rsid w:val="007B1D44"/>
    <w:rsid w:val="007B2B58"/>
    <w:rsid w:val="007B303F"/>
    <w:rsid w:val="007B30E7"/>
    <w:rsid w:val="007B381C"/>
    <w:rsid w:val="007B48C4"/>
    <w:rsid w:val="007B4FAB"/>
    <w:rsid w:val="007B512A"/>
    <w:rsid w:val="007B514C"/>
    <w:rsid w:val="007B52D0"/>
    <w:rsid w:val="007B533B"/>
    <w:rsid w:val="007B537A"/>
    <w:rsid w:val="007B55D3"/>
    <w:rsid w:val="007B5C4E"/>
    <w:rsid w:val="007B6205"/>
    <w:rsid w:val="007B65A9"/>
    <w:rsid w:val="007B6F8F"/>
    <w:rsid w:val="007B7592"/>
    <w:rsid w:val="007C0977"/>
    <w:rsid w:val="007C0F9E"/>
    <w:rsid w:val="007C0FF9"/>
    <w:rsid w:val="007C17EF"/>
    <w:rsid w:val="007C1A6B"/>
    <w:rsid w:val="007C20CF"/>
    <w:rsid w:val="007C2896"/>
    <w:rsid w:val="007C2B32"/>
    <w:rsid w:val="007C2B3E"/>
    <w:rsid w:val="007C2F99"/>
    <w:rsid w:val="007C38BF"/>
    <w:rsid w:val="007C4056"/>
    <w:rsid w:val="007C41FE"/>
    <w:rsid w:val="007C45A6"/>
    <w:rsid w:val="007C4E29"/>
    <w:rsid w:val="007C4EB5"/>
    <w:rsid w:val="007C555E"/>
    <w:rsid w:val="007C6320"/>
    <w:rsid w:val="007C6450"/>
    <w:rsid w:val="007C65AB"/>
    <w:rsid w:val="007C6C06"/>
    <w:rsid w:val="007C6DCE"/>
    <w:rsid w:val="007C7935"/>
    <w:rsid w:val="007C7EF5"/>
    <w:rsid w:val="007C7FEF"/>
    <w:rsid w:val="007D05CD"/>
    <w:rsid w:val="007D0813"/>
    <w:rsid w:val="007D0B5D"/>
    <w:rsid w:val="007D0CE2"/>
    <w:rsid w:val="007D1968"/>
    <w:rsid w:val="007D1E03"/>
    <w:rsid w:val="007D22AD"/>
    <w:rsid w:val="007D24F3"/>
    <w:rsid w:val="007D2CF8"/>
    <w:rsid w:val="007D2EBF"/>
    <w:rsid w:val="007D32AD"/>
    <w:rsid w:val="007D379A"/>
    <w:rsid w:val="007D3CE5"/>
    <w:rsid w:val="007D3D08"/>
    <w:rsid w:val="007D45A8"/>
    <w:rsid w:val="007D465D"/>
    <w:rsid w:val="007D5D9D"/>
    <w:rsid w:val="007D61C0"/>
    <w:rsid w:val="007D6A3F"/>
    <w:rsid w:val="007D6ABB"/>
    <w:rsid w:val="007D6D82"/>
    <w:rsid w:val="007D758B"/>
    <w:rsid w:val="007D7810"/>
    <w:rsid w:val="007D7D00"/>
    <w:rsid w:val="007D7ED0"/>
    <w:rsid w:val="007E004E"/>
    <w:rsid w:val="007E004F"/>
    <w:rsid w:val="007E0EBA"/>
    <w:rsid w:val="007E1E36"/>
    <w:rsid w:val="007E2A48"/>
    <w:rsid w:val="007E31C1"/>
    <w:rsid w:val="007E366E"/>
    <w:rsid w:val="007E3FE6"/>
    <w:rsid w:val="007E44D6"/>
    <w:rsid w:val="007E45AD"/>
    <w:rsid w:val="007E460A"/>
    <w:rsid w:val="007E4EB8"/>
    <w:rsid w:val="007E4F5E"/>
    <w:rsid w:val="007E534C"/>
    <w:rsid w:val="007E5469"/>
    <w:rsid w:val="007E55F7"/>
    <w:rsid w:val="007E59A2"/>
    <w:rsid w:val="007E5F4B"/>
    <w:rsid w:val="007E6230"/>
    <w:rsid w:val="007E6CB4"/>
    <w:rsid w:val="007E78D9"/>
    <w:rsid w:val="007F0844"/>
    <w:rsid w:val="007F08F9"/>
    <w:rsid w:val="007F0CD4"/>
    <w:rsid w:val="007F12C4"/>
    <w:rsid w:val="007F201B"/>
    <w:rsid w:val="007F220A"/>
    <w:rsid w:val="007F38D8"/>
    <w:rsid w:val="007F530A"/>
    <w:rsid w:val="007F5776"/>
    <w:rsid w:val="007F5BB4"/>
    <w:rsid w:val="007F5CD2"/>
    <w:rsid w:val="007F5FF4"/>
    <w:rsid w:val="007F6E65"/>
    <w:rsid w:val="007F6F01"/>
    <w:rsid w:val="007F7133"/>
    <w:rsid w:val="007F7271"/>
    <w:rsid w:val="007F74E4"/>
    <w:rsid w:val="007F770B"/>
    <w:rsid w:val="007F77AE"/>
    <w:rsid w:val="0080023E"/>
    <w:rsid w:val="008002F0"/>
    <w:rsid w:val="0080074F"/>
    <w:rsid w:val="00800F2A"/>
    <w:rsid w:val="0080157B"/>
    <w:rsid w:val="00801753"/>
    <w:rsid w:val="00801AE1"/>
    <w:rsid w:val="00802345"/>
    <w:rsid w:val="008026BB"/>
    <w:rsid w:val="008027E0"/>
    <w:rsid w:val="00802886"/>
    <w:rsid w:val="00802B1B"/>
    <w:rsid w:val="00802B72"/>
    <w:rsid w:val="00802BB2"/>
    <w:rsid w:val="00802C47"/>
    <w:rsid w:val="00802F06"/>
    <w:rsid w:val="008036F3"/>
    <w:rsid w:val="00803ABB"/>
    <w:rsid w:val="00803D24"/>
    <w:rsid w:val="008042B5"/>
    <w:rsid w:val="008055B4"/>
    <w:rsid w:val="0080575D"/>
    <w:rsid w:val="0080590A"/>
    <w:rsid w:val="00805ED6"/>
    <w:rsid w:val="00805FD6"/>
    <w:rsid w:val="0080618C"/>
    <w:rsid w:val="008068E8"/>
    <w:rsid w:val="008069DB"/>
    <w:rsid w:val="00806C4B"/>
    <w:rsid w:val="008071C2"/>
    <w:rsid w:val="00807801"/>
    <w:rsid w:val="0080794B"/>
    <w:rsid w:val="00810537"/>
    <w:rsid w:val="00810C61"/>
    <w:rsid w:val="00811135"/>
    <w:rsid w:val="00811A9C"/>
    <w:rsid w:val="00811FED"/>
    <w:rsid w:val="00812140"/>
    <w:rsid w:val="008123C9"/>
    <w:rsid w:val="00812736"/>
    <w:rsid w:val="0081370A"/>
    <w:rsid w:val="00813840"/>
    <w:rsid w:val="00813A37"/>
    <w:rsid w:val="00813CD0"/>
    <w:rsid w:val="00813F40"/>
    <w:rsid w:val="00814A1D"/>
    <w:rsid w:val="00814A4A"/>
    <w:rsid w:val="00814BFE"/>
    <w:rsid w:val="008150C3"/>
    <w:rsid w:val="00815347"/>
    <w:rsid w:val="00815B5B"/>
    <w:rsid w:val="00815C44"/>
    <w:rsid w:val="0081684B"/>
    <w:rsid w:val="00816BC0"/>
    <w:rsid w:val="00816CC0"/>
    <w:rsid w:val="00817195"/>
    <w:rsid w:val="00817B5F"/>
    <w:rsid w:val="008201FC"/>
    <w:rsid w:val="008211E0"/>
    <w:rsid w:val="00821510"/>
    <w:rsid w:val="00821840"/>
    <w:rsid w:val="00822131"/>
    <w:rsid w:val="008229C3"/>
    <w:rsid w:val="00822FC8"/>
    <w:rsid w:val="008235D6"/>
    <w:rsid w:val="00823782"/>
    <w:rsid w:val="00823D48"/>
    <w:rsid w:val="0082436C"/>
    <w:rsid w:val="00824DBD"/>
    <w:rsid w:val="00825821"/>
    <w:rsid w:val="00825B11"/>
    <w:rsid w:val="0082636F"/>
    <w:rsid w:val="00826ABB"/>
    <w:rsid w:val="00826CD7"/>
    <w:rsid w:val="00827129"/>
    <w:rsid w:val="00827873"/>
    <w:rsid w:val="00827B02"/>
    <w:rsid w:val="00830029"/>
    <w:rsid w:val="0083114E"/>
    <w:rsid w:val="00831934"/>
    <w:rsid w:val="00831C84"/>
    <w:rsid w:val="00831CC2"/>
    <w:rsid w:val="008320CF"/>
    <w:rsid w:val="00832353"/>
    <w:rsid w:val="00832ADA"/>
    <w:rsid w:val="00833343"/>
    <w:rsid w:val="00833478"/>
    <w:rsid w:val="00833B56"/>
    <w:rsid w:val="00833E2E"/>
    <w:rsid w:val="00834319"/>
    <w:rsid w:val="0083471A"/>
    <w:rsid w:val="0083483D"/>
    <w:rsid w:val="00834DAA"/>
    <w:rsid w:val="00834FA0"/>
    <w:rsid w:val="00835072"/>
    <w:rsid w:val="008351BE"/>
    <w:rsid w:val="00835249"/>
    <w:rsid w:val="008353CB"/>
    <w:rsid w:val="00835684"/>
    <w:rsid w:val="00835998"/>
    <w:rsid w:val="008359BD"/>
    <w:rsid w:val="008374D2"/>
    <w:rsid w:val="00837761"/>
    <w:rsid w:val="00837B06"/>
    <w:rsid w:val="00837BFB"/>
    <w:rsid w:val="00837CB5"/>
    <w:rsid w:val="0084031E"/>
    <w:rsid w:val="0084039B"/>
    <w:rsid w:val="008406A4"/>
    <w:rsid w:val="008419DF"/>
    <w:rsid w:val="00841B5C"/>
    <w:rsid w:val="00842BEC"/>
    <w:rsid w:val="008434CC"/>
    <w:rsid w:val="00843ACF"/>
    <w:rsid w:val="0084407D"/>
    <w:rsid w:val="008443E3"/>
    <w:rsid w:val="00845591"/>
    <w:rsid w:val="00845B83"/>
    <w:rsid w:val="00845F43"/>
    <w:rsid w:val="0084631A"/>
    <w:rsid w:val="008469A3"/>
    <w:rsid w:val="00846B1C"/>
    <w:rsid w:val="00846D9E"/>
    <w:rsid w:val="00846F38"/>
    <w:rsid w:val="00847713"/>
    <w:rsid w:val="00850454"/>
    <w:rsid w:val="008505F7"/>
    <w:rsid w:val="00851130"/>
    <w:rsid w:val="0085189A"/>
    <w:rsid w:val="008525FB"/>
    <w:rsid w:val="00852660"/>
    <w:rsid w:val="00852F32"/>
    <w:rsid w:val="008532AD"/>
    <w:rsid w:val="0085399D"/>
    <w:rsid w:val="00854089"/>
    <w:rsid w:val="008543B6"/>
    <w:rsid w:val="0085456A"/>
    <w:rsid w:val="0085618E"/>
    <w:rsid w:val="008564C2"/>
    <w:rsid w:val="00856821"/>
    <w:rsid w:val="00856A45"/>
    <w:rsid w:val="00856A4B"/>
    <w:rsid w:val="00856FA4"/>
    <w:rsid w:val="00857899"/>
    <w:rsid w:val="008602EE"/>
    <w:rsid w:val="00860403"/>
    <w:rsid w:val="00860E39"/>
    <w:rsid w:val="008613B6"/>
    <w:rsid w:val="00861F2F"/>
    <w:rsid w:val="00862147"/>
    <w:rsid w:val="008623F2"/>
    <w:rsid w:val="00862C0E"/>
    <w:rsid w:val="00863495"/>
    <w:rsid w:val="008637EC"/>
    <w:rsid w:val="00864C20"/>
    <w:rsid w:val="00864DEA"/>
    <w:rsid w:val="00864E6D"/>
    <w:rsid w:val="0086516C"/>
    <w:rsid w:val="008653C5"/>
    <w:rsid w:val="00865F2C"/>
    <w:rsid w:val="00866510"/>
    <w:rsid w:val="00866621"/>
    <w:rsid w:val="00866954"/>
    <w:rsid w:val="00866E4F"/>
    <w:rsid w:val="00866E62"/>
    <w:rsid w:val="00866F79"/>
    <w:rsid w:val="00866FF1"/>
    <w:rsid w:val="008672BD"/>
    <w:rsid w:val="008673EA"/>
    <w:rsid w:val="0086779A"/>
    <w:rsid w:val="00867DF7"/>
    <w:rsid w:val="00867F70"/>
    <w:rsid w:val="0087068B"/>
    <w:rsid w:val="00870986"/>
    <w:rsid w:val="00871236"/>
    <w:rsid w:val="008716CE"/>
    <w:rsid w:val="00872263"/>
    <w:rsid w:val="00872716"/>
    <w:rsid w:val="0087275D"/>
    <w:rsid w:val="008728C7"/>
    <w:rsid w:val="008729A2"/>
    <w:rsid w:val="00872C79"/>
    <w:rsid w:val="00872D3C"/>
    <w:rsid w:val="0087388D"/>
    <w:rsid w:val="00873ACE"/>
    <w:rsid w:val="00874077"/>
    <w:rsid w:val="0087555B"/>
    <w:rsid w:val="0087558B"/>
    <w:rsid w:val="00875A38"/>
    <w:rsid w:val="00875EEC"/>
    <w:rsid w:val="00875FE2"/>
    <w:rsid w:val="00876111"/>
    <w:rsid w:val="008762FE"/>
    <w:rsid w:val="008771D9"/>
    <w:rsid w:val="00880290"/>
    <w:rsid w:val="00880485"/>
    <w:rsid w:val="00880A0A"/>
    <w:rsid w:val="00880DC4"/>
    <w:rsid w:val="00880EB5"/>
    <w:rsid w:val="008814D3"/>
    <w:rsid w:val="00881E32"/>
    <w:rsid w:val="008823BF"/>
    <w:rsid w:val="00882813"/>
    <w:rsid w:val="00882874"/>
    <w:rsid w:val="00882F45"/>
    <w:rsid w:val="008838E9"/>
    <w:rsid w:val="00883973"/>
    <w:rsid w:val="0088445C"/>
    <w:rsid w:val="008852FB"/>
    <w:rsid w:val="00885654"/>
    <w:rsid w:val="00885672"/>
    <w:rsid w:val="00885BA6"/>
    <w:rsid w:val="00886D07"/>
    <w:rsid w:val="00887B79"/>
    <w:rsid w:val="00890CE1"/>
    <w:rsid w:val="008913B5"/>
    <w:rsid w:val="008913BB"/>
    <w:rsid w:val="008914A5"/>
    <w:rsid w:val="008919EC"/>
    <w:rsid w:val="008923F4"/>
    <w:rsid w:val="00892953"/>
    <w:rsid w:val="0089315D"/>
    <w:rsid w:val="008934E0"/>
    <w:rsid w:val="008939C9"/>
    <w:rsid w:val="00894026"/>
    <w:rsid w:val="008940C4"/>
    <w:rsid w:val="00894A35"/>
    <w:rsid w:val="00894B0A"/>
    <w:rsid w:val="0089549A"/>
    <w:rsid w:val="008959BC"/>
    <w:rsid w:val="00895FC3"/>
    <w:rsid w:val="008966B8"/>
    <w:rsid w:val="008966E3"/>
    <w:rsid w:val="00896B32"/>
    <w:rsid w:val="00896C22"/>
    <w:rsid w:val="008974A4"/>
    <w:rsid w:val="008974BF"/>
    <w:rsid w:val="008A0943"/>
    <w:rsid w:val="008A122D"/>
    <w:rsid w:val="008A241E"/>
    <w:rsid w:val="008A29E7"/>
    <w:rsid w:val="008A2AE4"/>
    <w:rsid w:val="008A2B29"/>
    <w:rsid w:val="008A2CEF"/>
    <w:rsid w:val="008A2FB8"/>
    <w:rsid w:val="008A3474"/>
    <w:rsid w:val="008A354F"/>
    <w:rsid w:val="008A3FD2"/>
    <w:rsid w:val="008A40BC"/>
    <w:rsid w:val="008A4BF0"/>
    <w:rsid w:val="008A4D6C"/>
    <w:rsid w:val="008A5237"/>
    <w:rsid w:val="008A554A"/>
    <w:rsid w:val="008A5D7A"/>
    <w:rsid w:val="008A704B"/>
    <w:rsid w:val="008B0786"/>
    <w:rsid w:val="008B0ADD"/>
    <w:rsid w:val="008B1E20"/>
    <w:rsid w:val="008B1F5E"/>
    <w:rsid w:val="008B251A"/>
    <w:rsid w:val="008B2660"/>
    <w:rsid w:val="008B33BD"/>
    <w:rsid w:val="008B34E3"/>
    <w:rsid w:val="008B39F4"/>
    <w:rsid w:val="008B3C06"/>
    <w:rsid w:val="008B43DA"/>
    <w:rsid w:val="008B4922"/>
    <w:rsid w:val="008B511F"/>
    <w:rsid w:val="008B521F"/>
    <w:rsid w:val="008B565B"/>
    <w:rsid w:val="008B6407"/>
    <w:rsid w:val="008B68FB"/>
    <w:rsid w:val="008B6BEB"/>
    <w:rsid w:val="008B6D0E"/>
    <w:rsid w:val="008B70F1"/>
    <w:rsid w:val="008B77A4"/>
    <w:rsid w:val="008B7DB3"/>
    <w:rsid w:val="008C0EC8"/>
    <w:rsid w:val="008C1197"/>
    <w:rsid w:val="008C2112"/>
    <w:rsid w:val="008C2165"/>
    <w:rsid w:val="008C24E6"/>
    <w:rsid w:val="008C27F4"/>
    <w:rsid w:val="008C2904"/>
    <w:rsid w:val="008C2C27"/>
    <w:rsid w:val="008C3173"/>
    <w:rsid w:val="008C3A68"/>
    <w:rsid w:val="008C3D87"/>
    <w:rsid w:val="008C4B83"/>
    <w:rsid w:val="008C50A5"/>
    <w:rsid w:val="008C50E6"/>
    <w:rsid w:val="008C54F6"/>
    <w:rsid w:val="008C57A2"/>
    <w:rsid w:val="008C5C61"/>
    <w:rsid w:val="008C60B2"/>
    <w:rsid w:val="008C6833"/>
    <w:rsid w:val="008C6CCE"/>
    <w:rsid w:val="008C6D5F"/>
    <w:rsid w:val="008C7123"/>
    <w:rsid w:val="008C7567"/>
    <w:rsid w:val="008D01E5"/>
    <w:rsid w:val="008D0218"/>
    <w:rsid w:val="008D0816"/>
    <w:rsid w:val="008D0DFA"/>
    <w:rsid w:val="008D10E1"/>
    <w:rsid w:val="008D13EC"/>
    <w:rsid w:val="008D1772"/>
    <w:rsid w:val="008D1853"/>
    <w:rsid w:val="008D2685"/>
    <w:rsid w:val="008D3D8C"/>
    <w:rsid w:val="008D40E6"/>
    <w:rsid w:val="008D41DC"/>
    <w:rsid w:val="008D4224"/>
    <w:rsid w:val="008D47D9"/>
    <w:rsid w:val="008D4C6E"/>
    <w:rsid w:val="008D54A8"/>
    <w:rsid w:val="008D55B2"/>
    <w:rsid w:val="008D5FD0"/>
    <w:rsid w:val="008D61D5"/>
    <w:rsid w:val="008D673D"/>
    <w:rsid w:val="008D6770"/>
    <w:rsid w:val="008D6DDE"/>
    <w:rsid w:val="008D6F1A"/>
    <w:rsid w:val="008D7FFB"/>
    <w:rsid w:val="008E00D2"/>
    <w:rsid w:val="008E02BB"/>
    <w:rsid w:val="008E0AB5"/>
    <w:rsid w:val="008E0DC6"/>
    <w:rsid w:val="008E15FA"/>
    <w:rsid w:val="008E17D5"/>
    <w:rsid w:val="008E17E8"/>
    <w:rsid w:val="008E1A58"/>
    <w:rsid w:val="008E2EC1"/>
    <w:rsid w:val="008E2EF9"/>
    <w:rsid w:val="008E3300"/>
    <w:rsid w:val="008E4379"/>
    <w:rsid w:val="008E4772"/>
    <w:rsid w:val="008E486D"/>
    <w:rsid w:val="008E51CC"/>
    <w:rsid w:val="008E5677"/>
    <w:rsid w:val="008E6914"/>
    <w:rsid w:val="008E6993"/>
    <w:rsid w:val="008E7572"/>
    <w:rsid w:val="008E79EF"/>
    <w:rsid w:val="008E7FE5"/>
    <w:rsid w:val="008F0092"/>
    <w:rsid w:val="008F00C2"/>
    <w:rsid w:val="008F0252"/>
    <w:rsid w:val="008F0372"/>
    <w:rsid w:val="008F03B1"/>
    <w:rsid w:val="008F07CB"/>
    <w:rsid w:val="008F2157"/>
    <w:rsid w:val="008F28EC"/>
    <w:rsid w:val="008F2AE6"/>
    <w:rsid w:val="008F2C20"/>
    <w:rsid w:val="008F3151"/>
    <w:rsid w:val="008F364A"/>
    <w:rsid w:val="008F3F64"/>
    <w:rsid w:val="008F3FA0"/>
    <w:rsid w:val="008F4101"/>
    <w:rsid w:val="008F43E7"/>
    <w:rsid w:val="008F52DC"/>
    <w:rsid w:val="008F5FF3"/>
    <w:rsid w:val="008F6300"/>
    <w:rsid w:val="008F645A"/>
    <w:rsid w:val="008F6823"/>
    <w:rsid w:val="008F686C"/>
    <w:rsid w:val="008F6A16"/>
    <w:rsid w:val="008F76CE"/>
    <w:rsid w:val="008F7DA7"/>
    <w:rsid w:val="009001BC"/>
    <w:rsid w:val="00900ED7"/>
    <w:rsid w:val="00901491"/>
    <w:rsid w:val="00901595"/>
    <w:rsid w:val="00901C0D"/>
    <w:rsid w:val="00901CBC"/>
    <w:rsid w:val="00902194"/>
    <w:rsid w:val="0090230C"/>
    <w:rsid w:val="0090244D"/>
    <w:rsid w:val="00902B7E"/>
    <w:rsid w:val="00902F87"/>
    <w:rsid w:val="00903821"/>
    <w:rsid w:val="00903A76"/>
    <w:rsid w:val="009044FD"/>
    <w:rsid w:val="00904EF6"/>
    <w:rsid w:val="009052FF"/>
    <w:rsid w:val="00905FBF"/>
    <w:rsid w:val="009061A1"/>
    <w:rsid w:val="00906227"/>
    <w:rsid w:val="00906341"/>
    <w:rsid w:val="0090658A"/>
    <w:rsid w:val="00906DAF"/>
    <w:rsid w:val="0090788C"/>
    <w:rsid w:val="00907A0D"/>
    <w:rsid w:val="00907E33"/>
    <w:rsid w:val="00910A71"/>
    <w:rsid w:val="00910D9B"/>
    <w:rsid w:val="0091135F"/>
    <w:rsid w:val="00911432"/>
    <w:rsid w:val="009118BC"/>
    <w:rsid w:val="0091322C"/>
    <w:rsid w:val="0091364E"/>
    <w:rsid w:val="00913CE1"/>
    <w:rsid w:val="00914A59"/>
    <w:rsid w:val="00914D24"/>
    <w:rsid w:val="00915F6B"/>
    <w:rsid w:val="00917202"/>
    <w:rsid w:val="009175C0"/>
    <w:rsid w:val="0091761C"/>
    <w:rsid w:val="00917EAF"/>
    <w:rsid w:val="00920197"/>
    <w:rsid w:val="00920208"/>
    <w:rsid w:val="00920520"/>
    <w:rsid w:val="009205D3"/>
    <w:rsid w:val="00920642"/>
    <w:rsid w:val="009206EC"/>
    <w:rsid w:val="00920ECD"/>
    <w:rsid w:val="00920FC2"/>
    <w:rsid w:val="00920FFE"/>
    <w:rsid w:val="0092122D"/>
    <w:rsid w:val="00921522"/>
    <w:rsid w:val="009219AA"/>
    <w:rsid w:val="00921A3B"/>
    <w:rsid w:val="00922013"/>
    <w:rsid w:val="009220DF"/>
    <w:rsid w:val="009224DD"/>
    <w:rsid w:val="00922676"/>
    <w:rsid w:val="009226D8"/>
    <w:rsid w:val="00923143"/>
    <w:rsid w:val="0092315D"/>
    <w:rsid w:val="009234BB"/>
    <w:rsid w:val="009236DD"/>
    <w:rsid w:val="00923AEA"/>
    <w:rsid w:val="009245A7"/>
    <w:rsid w:val="00924E05"/>
    <w:rsid w:val="00925706"/>
    <w:rsid w:val="00925DD4"/>
    <w:rsid w:val="00925DF6"/>
    <w:rsid w:val="00926586"/>
    <w:rsid w:val="00926ED5"/>
    <w:rsid w:val="0092775D"/>
    <w:rsid w:val="0092778C"/>
    <w:rsid w:val="00930702"/>
    <w:rsid w:val="00930DF0"/>
    <w:rsid w:val="00931567"/>
    <w:rsid w:val="00931A13"/>
    <w:rsid w:val="00931D4A"/>
    <w:rsid w:val="0093242F"/>
    <w:rsid w:val="00932831"/>
    <w:rsid w:val="00932CF3"/>
    <w:rsid w:val="0093343E"/>
    <w:rsid w:val="00933D30"/>
    <w:rsid w:val="00934604"/>
    <w:rsid w:val="00934753"/>
    <w:rsid w:val="00934974"/>
    <w:rsid w:val="009349CA"/>
    <w:rsid w:val="00934BC0"/>
    <w:rsid w:val="00934EFF"/>
    <w:rsid w:val="00935053"/>
    <w:rsid w:val="009354F9"/>
    <w:rsid w:val="0093715B"/>
    <w:rsid w:val="0093738C"/>
    <w:rsid w:val="00937BF4"/>
    <w:rsid w:val="00937DB3"/>
    <w:rsid w:val="00937E56"/>
    <w:rsid w:val="0094005E"/>
    <w:rsid w:val="00941AF4"/>
    <w:rsid w:val="00941B9E"/>
    <w:rsid w:val="00941FBB"/>
    <w:rsid w:val="0094239C"/>
    <w:rsid w:val="009425BF"/>
    <w:rsid w:val="00942856"/>
    <w:rsid w:val="00942ADB"/>
    <w:rsid w:val="00942B88"/>
    <w:rsid w:val="00942D97"/>
    <w:rsid w:val="00943DD6"/>
    <w:rsid w:val="00944319"/>
    <w:rsid w:val="00944DA1"/>
    <w:rsid w:val="00944DDD"/>
    <w:rsid w:val="00945B53"/>
    <w:rsid w:val="0094642C"/>
    <w:rsid w:val="00946773"/>
    <w:rsid w:val="00946CE4"/>
    <w:rsid w:val="00946FAD"/>
    <w:rsid w:val="009470FC"/>
    <w:rsid w:val="009473B9"/>
    <w:rsid w:val="00947581"/>
    <w:rsid w:val="00950136"/>
    <w:rsid w:val="00950356"/>
    <w:rsid w:val="00950415"/>
    <w:rsid w:val="0095078A"/>
    <w:rsid w:val="00950964"/>
    <w:rsid w:val="00950F15"/>
    <w:rsid w:val="00951043"/>
    <w:rsid w:val="0095109D"/>
    <w:rsid w:val="0095115A"/>
    <w:rsid w:val="0095159D"/>
    <w:rsid w:val="00951717"/>
    <w:rsid w:val="0095195D"/>
    <w:rsid w:val="00951C52"/>
    <w:rsid w:val="0095372E"/>
    <w:rsid w:val="00953F29"/>
    <w:rsid w:val="00954763"/>
    <w:rsid w:val="00954A4D"/>
    <w:rsid w:val="009563A3"/>
    <w:rsid w:val="00956630"/>
    <w:rsid w:val="00956A61"/>
    <w:rsid w:val="00956A85"/>
    <w:rsid w:val="00956AF9"/>
    <w:rsid w:val="00956C86"/>
    <w:rsid w:val="009579EA"/>
    <w:rsid w:val="00957AD8"/>
    <w:rsid w:val="00957C78"/>
    <w:rsid w:val="00960030"/>
    <w:rsid w:val="00960912"/>
    <w:rsid w:val="00960C1A"/>
    <w:rsid w:val="00960F73"/>
    <w:rsid w:val="00960FC5"/>
    <w:rsid w:val="009611B8"/>
    <w:rsid w:val="009611D8"/>
    <w:rsid w:val="0096196E"/>
    <w:rsid w:val="00962233"/>
    <w:rsid w:val="00962257"/>
    <w:rsid w:val="0096266E"/>
    <w:rsid w:val="009629BB"/>
    <w:rsid w:val="00963062"/>
    <w:rsid w:val="00963A9D"/>
    <w:rsid w:val="00963C8D"/>
    <w:rsid w:val="009650B4"/>
    <w:rsid w:val="009656C2"/>
    <w:rsid w:val="0096572D"/>
    <w:rsid w:val="009666B6"/>
    <w:rsid w:val="00967632"/>
    <w:rsid w:val="009704E2"/>
    <w:rsid w:val="00970621"/>
    <w:rsid w:val="009711F5"/>
    <w:rsid w:val="009715F6"/>
    <w:rsid w:val="009717EF"/>
    <w:rsid w:val="0097180E"/>
    <w:rsid w:val="00971C7C"/>
    <w:rsid w:val="00971F37"/>
    <w:rsid w:val="009721BC"/>
    <w:rsid w:val="00972289"/>
    <w:rsid w:val="009729A5"/>
    <w:rsid w:val="00972B29"/>
    <w:rsid w:val="009732D6"/>
    <w:rsid w:val="00973462"/>
    <w:rsid w:val="00974365"/>
    <w:rsid w:val="00975148"/>
    <w:rsid w:val="00975666"/>
    <w:rsid w:val="009762B5"/>
    <w:rsid w:val="009763FB"/>
    <w:rsid w:val="00977FD7"/>
    <w:rsid w:val="009805EB"/>
    <w:rsid w:val="00980D9D"/>
    <w:rsid w:val="00981187"/>
    <w:rsid w:val="00981AF6"/>
    <w:rsid w:val="00981E26"/>
    <w:rsid w:val="00981EF2"/>
    <w:rsid w:val="009828BE"/>
    <w:rsid w:val="00983099"/>
    <w:rsid w:val="00983334"/>
    <w:rsid w:val="00983F1D"/>
    <w:rsid w:val="009840AD"/>
    <w:rsid w:val="00984919"/>
    <w:rsid w:val="0098538E"/>
    <w:rsid w:val="00985406"/>
    <w:rsid w:val="00985D81"/>
    <w:rsid w:val="0098647B"/>
    <w:rsid w:val="00986A75"/>
    <w:rsid w:val="009875DC"/>
    <w:rsid w:val="009877A1"/>
    <w:rsid w:val="00987F8C"/>
    <w:rsid w:val="0099024E"/>
    <w:rsid w:val="00990417"/>
    <w:rsid w:val="00990C04"/>
    <w:rsid w:val="00991122"/>
    <w:rsid w:val="009913CE"/>
    <w:rsid w:val="00991775"/>
    <w:rsid w:val="009922A8"/>
    <w:rsid w:val="00992929"/>
    <w:rsid w:val="00993347"/>
    <w:rsid w:val="009936CA"/>
    <w:rsid w:val="009939A8"/>
    <w:rsid w:val="00994692"/>
    <w:rsid w:val="00994744"/>
    <w:rsid w:val="00994A2F"/>
    <w:rsid w:val="00994B86"/>
    <w:rsid w:val="00994C1D"/>
    <w:rsid w:val="009951FE"/>
    <w:rsid w:val="00995753"/>
    <w:rsid w:val="00995861"/>
    <w:rsid w:val="0099588B"/>
    <w:rsid w:val="00995A34"/>
    <w:rsid w:val="00995B37"/>
    <w:rsid w:val="00995B3E"/>
    <w:rsid w:val="00995F6E"/>
    <w:rsid w:val="00996461"/>
    <w:rsid w:val="00996718"/>
    <w:rsid w:val="00996C19"/>
    <w:rsid w:val="00996C43"/>
    <w:rsid w:val="00997046"/>
    <w:rsid w:val="00997F54"/>
    <w:rsid w:val="009A059F"/>
    <w:rsid w:val="009A087D"/>
    <w:rsid w:val="009A0B0A"/>
    <w:rsid w:val="009A0EE7"/>
    <w:rsid w:val="009A1CA0"/>
    <w:rsid w:val="009A2367"/>
    <w:rsid w:val="009A2552"/>
    <w:rsid w:val="009A3051"/>
    <w:rsid w:val="009A3388"/>
    <w:rsid w:val="009A37B3"/>
    <w:rsid w:val="009A3B8A"/>
    <w:rsid w:val="009A3D34"/>
    <w:rsid w:val="009A40F9"/>
    <w:rsid w:val="009A413C"/>
    <w:rsid w:val="009A437B"/>
    <w:rsid w:val="009A45DA"/>
    <w:rsid w:val="009A4815"/>
    <w:rsid w:val="009A4B3E"/>
    <w:rsid w:val="009A4D25"/>
    <w:rsid w:val="009A53B4"/>
    <w:rsid w:val="009A6082"/>
    <w:rsid w:val="009A6605"/>
    <w:rsid w:val="009A6954"/>
    <w:rsid w:val="009A6CD7"/>
    <w:rsid w:val="009A715C"/>
    <w:rsid w:val="009A7A47"/>
    <w:rsid w:val="009A7AEC"/>
    <w:rsid w:val="009A7D00"/>
    <w:rsid w:val="009A7E9B"/>
    <w:rsid w:val="009B0494"/>
    <w:rsid w:val="009B0802"/>
    <w:rsid w:val="009B1066"/>
    <w:rsid w:val="009B10F9"/>
    <w:rsid w:val="009B1377"/>
    <w:rsid w:val="009B262A"/>
    <w:rsid w:val="009B29D5"/>
    <w:rsid w:val="009B2A03"/>
    <w:rsid w:val="009B2AF7"/>
    <w:rsid w:val="009B2DF8"/>
    <w:rsid w:val="009B2FAE"/>
    <w:rsid w:val="009B353D"/>
    <w:rsid w:val="009B4359"/>
    <w:rsid w:val="009B49FA"/>
    <w:rsid w:val="009B4EA0"/>
    <w:rsid w:val="009B5500"/>
    <w:rsid w:val="009B5DA8"/>
    <w:rsid w:val="009B62C9"/>
    <w:rsid w:val="009B72F9"/>
    <w:rsid w:val="009B77A7"/>
    <w:rsid w:val="009C0016"/>
    <w:rsid w:val="009C05FA"/>
    <w:rsid w:val="009C07B6"/>
    <w:rsid w:val="009C091F"/>
    <w:rsid w:val="009C0D9E"/>
    <w:rsid w:val="009C0EE1"/>
    <w:rsid w:val="009C0F68"/>
    <w:rsid w:val="009C11C3"/>
    <w:rsid w:val="009C2553"/>
    <w:rsid w:val="009C347A"/>
    <w:rsid w:val="009C43F3"/>
    <w:rsid w:val="009C4A98"/>
    <w:rsid w:val="009C4C48"/>
    <w:rsid w:val="009C50E8"/>
    <w:rsid w:val="009C56C6"/>
    <w:rsid w:val="009C570A"/>
    <w:rsid w:val="009C6612"/>
    <w:rsid w:val="009C6EA8"/>
    <w:rsid w:val="009C6FD0"/>
    <w:rsid w:val="009C70C2"/>
    <w:rsid w:val="009C72C0"/>
    <w:rsid w:val="009C78FF"/>
    <w:rsid w:val="009D1BE2"/>
    <w:rsid w:val="009D1EAC"/>
    <w:rsid w:val="009D25EC"/>
    <w:rsid w:val="009D2654"/>
    <w:rsid w:val="009D28C0"/>
    <w:rsid w:val="009D2E59"/>
    <w:rsid w:val="009D36FD"/>
    <w:rsid w:val="009D4634"/>
    <w:rsid w:val="009D5485"/>
    <w:rsid w:val="009D57E3"/>
    <w:rsid w:val="009D615A"/>
    <w:rsid w:val="009D6196"/>
    <w:rsid w:val="009D6532"/>
    <w:rsid w:val="009D7340"/>
    <w:rsid w:val="009D7BDD"/>
    <w:rsid w:val="009D7BF1"/>
    <w:rsid w:val="009E172A"/>
    <w:rsid w:val="009E1DE1"/>
    <w:rsid w:val="009E33D1"/>
    <w:rsid w:val="009E3DDB"/>
    <w:rsid w:val="009E4743"/>
    <w:rsid w:val="009E474C"/>
    <w:rsid w:val="009E49A5"/>
    <w:rsid w:val="009E49D8"/>
    <w:rsid w:val="009E4F10"/>
    <w:rsid w:val="009E59CA"/>
    <w:rsid w:val="009E5A83"/>
    <w:rsid w:val="009E5B35"/>
    <w:rsid w:val="009E5B6E"/>
    <w:rsid w:val="009E660E"/>
    <w:rsid w:val="009E71F6"/>
    <w:rsid w:val="009E7BF5"/>
    <w:rsid w:val="009F072A"/>
    <w:rsid w:val="009F0CD1"/>
    <w:rsid w:val="009F1082"/>
    <w:rsid w:val="009F1269"/>
    <w:rsid w:val="009F20AB"/>
    <w:rsid w:val="009F211C"/>
    <w:rsid w:val="009F250E"/>
    <w:rsid w:val="009F25A4"/>
    <w:rsid w:val="009F27BA"/>
    <w:rsid w:val="009F2955"/>
    <w:rsid w:val="009F2A15"/>
    <w:rsid w:val="009F2D68"/>
    <w:rsid w:val="009F2E2B"/>
    <w:rsid w:val="009F2EBD"/>
    <w:rsid w:val="009F3511"/>
    <w:rsid w:val="009F396A"/>
    <w:rsid w:val="009F3B01"/>
    <w:rsid w:val="009F3B3F"/>
    <w:rsid w:val="009F45DB"/>
    <w:rsid w:val="009F4744"/>
    <w:rsid w:val="009F4B25"/>
    <w:rsid w:val="009F4FE4"/>
    <w:rsid w:val="009F50D2"/>
    <w:rsid w:val="009F521E"/>
    <w:rsid w:val="009F5B6D"/>
    <w:rsid w:val="009F5E60"/>
    <w:rsid w:val="009F61F8"/>
    <w:rsid w:val="009F6771"/>
    <w:rsid w:val="009F67D2"/>
    <w:rsid w:val="009F695B"/>
    <w:rsid w:val="009F6CF7"/>
    <w:rsid w:val="009F6D76"/>
    <w:rsid w:val="009F709A"/>
    <w:rsid w:val="009F77F8"/>
    <w:rsid w:val="009F7835"/>
    <w:rsid w:val="00A003C6"/>
    <w:rsid w:val="00A0065B"/>
    <w:rsid w:val="00A0072D"/>
    <w:rsid w:val="00A00825"/>
    <w:rsid w:val="00A00C25"/>
    <w:rsid w:val="00A00F3A"/>
    <w:rsid w:val="00A00FB1"/>
    <w:rsid w:val="00A01233"/>
    <w:rsid w:val="00A0142E"/>
    <w:rsid w:val="00A0171F"/>
    <w:rsid w:val="00A027A1"/>
    <w:rsid w:val="00A02E2F"/>
    <w:rsid w:val="00A0335D"/>
    <w:rsid w:val="00A04900"/>
    <w:rsid w:val="00A04C2B"/>
    <w:rsid w:val="00A04EF7"/>
    <w:rsid w:val="00A0513C"/>
    <w:rsid w:val="00A05473"/>
    <w:rsid w:val="00A054DF"/>
    <w:rsid w:val="00A054ED"/>
    <w:rsid w:val="00A05C33"/>
    <w:rsid w:val="00A05EC8"/>
    <w:rsid w:val="00A0629D"/>
    <w:rsid w:val="00A065BF"/>
    <w:rsid w:val="00A06AFF"/>
    <w:rsid w:val="00A075DF"/>
    <w:rsid w:val="00A07630"/>
    <w:rsid w:val="00A07DA7"/>
    <w:rsid w:val="00A108C5"/>
    <w:rsid w:val="00A10BE9"/>
    <w:rsid w:val="00A10D86"/>
    <w:rsid w:val="00A10E54"/>
    <w:rsid w:val="00A10E57"/>
    <w:rsid w:val="00A111D2"/>
    <w:rsid w:val="00A112A3"/>
    <w:rsid w:val="00A12004"/>
    <w:rsid w:val="00A121E0"/>
    <w:rsid w:val="00A12806"/>
    <w:rsid w:val="00A12A4B"/>
    <w:rsid w:val="00A130C8"/>
    <w:rsid w:val="00A1364B"/>
    <w:rsid w:val="00A13AFB"/>
    <w:rsid w:val="00A13EE4"/>
    <w:rsid w:val="00A13F3E"/>
    <w:rsid w:val="00A14045"/>
    <w:rsid w:val="00A14443"/>
    <w:rsid w:val="00A145E4"/>
    <w:rsid w:val="00A15408"/>
    <w:rsid w:val="00A15AEA"/>
    <w:rsid w:val="00A15BEC"/>
    <w:rsid w:val="00A16674"/>
    <w:rsid w:val="00A16A8E"/>
    <w:rsid w:val="00A17048"/>
    <w:rsid w:val="00A1718F"/>
    <w:rsid w:val="00A17525"/>
    <w:rsid w:val="00A1767F"/>
    <w:rsid w:val="00A17927"/>
    <w:rsid w:val="00A17A35"/>
    <w:rsid w:val="00A17F8D"/>
    <w:rsid w:val="00A22046"/>
    <w:rsid w:val="00A2210A"/>
    <w:rsid w:val="00A2239F"/>
    <w:rsid w:val="00A228FC"/>
    <w:rsid w:val="00A22A62"/>
    <w:rsid w:val="00A22E8A"/>
    <w:rsid w:val="00A233B9"/>
    <w:rsid w:val="00A23967"/>
    <w:rsid w:val="00A24059"/>
    <w:rsid w:val="00A25626"/>
    <w:rsid w:val="00A25A55"/>
    <w:rsid w:val="00A25C96"/>
    <w:rsid w:val="00A26686"/>
    <w:rsid w:val="00A26CAD"/>
    <w:rsid w:val="00A26D9F"/>
    <w:rsid w:val="00A274A8"/>
    <w:rsid w:val="00A27E70"/>
    <w:rsid w:val="00A3043B"/>
    <w:rsid w:val="00A3065B"/>
    <w:rsid w:val="00A3109C"/>
    <w:rsid w:val="00A31293"/>
    <w:rsid w:val="00A3178C"/>
    <w:rsid w:val="00A31BEB"/>
    <w:rsid w:val="00A31C8F"/>
    <w:rsid w:val="00A32532"/>
    <w:rsid w:val="00A32E7F"/>
    <w:rsid w:val="00A3314F"/>
    <w:rsid w:val="00A33DD6"/>
    <w:rsid w:val="00A34CF1"/>
    <w:rsid w:val="00A35361"/>
    <w:rsid w:val="00A3542A"/>
    <w:rsid w:val="00A35C6F"/>
    <w:rsid w:val="00A362AD"/>
    <w:rsid w:val="00A36D02"/>
    <w:rsid w:val="00A36EEE"/>
    <w:rsid w:val="00A36F71"/>
    <w:rsid w:val="00A37332"/>
    <w:rsid w:val="00A37393"/>
    <w:rsid w:val="00A3769E"/>
    <w:rsid w:val="00A4029D"/>
    <w:rsid w:val="00A4039D"/>
    <w:rsid w:val="00A408C5"/>
    <w:rsid w:val="00A40ACA"/>
    <w:rsid w:val="00A40C48"/>
    <w:rsid w:val="00A40F41"/>
    <w:rsid w:val="00A41248"/>
    <w:rsid w:val="00A418B6"/>
    <w:rsid w:val="00A41E26"/>
    <w:rsid w:val="00A41FD5"/>
    <w:rsid w:val="00A4251F"/>
    <w:rsid w:val="00A42DAF"/>
    <w:rsid w:val="00A43821"/>
    <w:rsid w:val="00A43AD8"/>
    <w:rsid w:val="00A43CA2"/>
    <w:rsid w:val="00A44321"/>
    <w:rsid w:val="00A4474D"/>
    <w:rsid w:val="00A4509E"/>
    <w:rsid w:val="00A450B9"/>
    <w:rsid w:val="00A45B2F"/>
    <w:rsid w:val="00A460DC"/>
    <w:rsid w:val="00A462CB"/>
    <w:rsid w:val="00A466C2"/>
    <w:rsid w:val="00A4681B"/>
    <w:rsid w:val="00A468D9"/>
    <w:rsid w:val="00A46C86"/>
    <w:rsid w:val="00A471F8"/>
    <w:rsid w:val="00A47908"/>
    <w:rsid w:val="00A47CC4"/>
    <w:rsid w:val="00A47CEC"/>
    <w:rsid w:val="00A47E70"/>
    <w:rsid w:val="00A5047F"/>
    <w:rsid w:val="00A50A99"/>
    <w:rsid w:val="00A51BA1"/>
    <w:rsid w:val="00A51DB5"/>
    <w:rsid w:val="00A51F1F"/>
    <w:rsid w:val="00A51F8D"/>
    <w:rsid w:val="00A522C0"/>
    <w:rsid w:val="00A5232F"/>
    <w:rsid w:val="00A529D0"/>
    <w:rsid w:val="00A533BD"/>
    <w:rsid w:val="00A53BFA"/>
    <w:rsid w:val="00A5446B"/>
    <w:rsid w:val="00A5469D"/>
    <w:rsid w:val="00A54D8A"/>
    <w:rsid w:val="00A55C98"/>
    <w:rsid w:val="00A55D76"/>
    <w:rsid w:val="00A5642E"/>
    <w:rsid w:val="00A566EF"/>
    <w:rsid w:val="00A56E7F"/>
    <w:rsid w:val="00A60113"/>
    <w:rsid w:val="00A6032D"/>
    <w:rsid w:val="00A608D5"/>
    <w:rsid w:val="00A60D9A"/>
    <w:rsid w:val="00A612F3"/>
    <w:rsid w:val="00A62154"/>
    <w:rsid w:val="00A62659"/>
    <w:rsid w:val="00A62713"/>
    <w:rsid w:val="00A64E3D"/>
    <w:rsid w:val="00A65082"/>
    <w:rsid w:val="00A65681"/>
    <w:rsid w:val="00A65AF5"/>
    <w:rsid w:val="00A65B59"/>
    <w:rsid w:val="00A673F7"/>
    <w:rsid w:val="00A67960"/>
    <w:rsid w:val="00A67AD6"/>
    <w:rsid w:val="00A70954"/>
    <w:rsid w:val="00A710BD"/>
    <w:rsid w:val="00A71708"/>
    <w:rsid w:val="00A7252D"/>
    <w:rsid w:val="00A73C67"/>
    <w:rsid w:val="00A73D48"/>
    <w:rsid w:val="00A73D91"/>
    <w:rsid w:val="00A74CBA"/>
    <w:rsid w:val="00A74F79"/>
    <w:rsid w:val="00A76AC9"/>
    <w:rsid w:val="00A76C86"/>
    <w:rsid w:val="00A771E2"/>
    <w:rsid w:val="00A77992"/>
    <w:rsid w:val="00A77C98"/>
    <w:rsid w:val="00A800C2"/>
    <w:rsid w:val="00A80379"/>
    <w:rsid w:val="00A80A5D"/>
    <w:rsid w:val="00A81245"/>
    <w:rsid w:val="00A81313"/>
    <w:rsid w:val="00A81961"/>
    <w:rsid w:val="00A81D88"/>
    <w:rsid w:val="00A81E5A"/>
    <w:rsid w:val="00A81F80"/>
    <w:rsid w:val="00A82088"/>
    <w:rsid w:val="00A820C9"/>
    <w:rsid w:val="00A82323"/>
    <w:rsid w:val="00A82356"/>
    <w:rsid w:val="00A82EDF"/>
    <w:rsid w:val="00A831A8"/>
    <w:rsid w:val="00A832F8"/>
    <w:rsid w:val="00A833F4"/>
    <w:rsid w:val="00A83875"/>
    <w:rsid w:val="00A83A61"/>
    <w:rsid w:val="00A83B4F"/>
    <w:rsid w:val="00A844D1"/>
    <w:rsid w:val="00A846C7"/>
    <w:rsid w:val="00A846EE"/>
    <w:rsid w:val="00A84ADB"/>
    <w:rsid w:val="00A85CBC"/>
    <w:rsid w:val="00A85DAB"/>
    <w:rsid w:val="00A867E5"/>
    <w:rsid w:val="00A8683F"/>
    <w:rsid w:val="00A86F6F"/>
    <w:rsid w:val="00A8764C"/>
    <w:rsid w:val="00A9012E"/>
    <w:rsid w:val="00A916B8"/>
    <w:rsid w:val="00A92047"/>
    <w:rsid w:val="00A9323F"/>
    <w:rsid w:val="00A93D61"/>
    <w:rsid w:val="00A94776"/>
    <w:rsid w:val="00A9489B"/>
    <w:rsid w:val="00A94AF1"/>
    <w:rsid w:val="00A94EEB"/>
    <w:rsid w:val="00A9511F"/>
    <w:rsid w:val="00A958E1"/>
    <w:rsid w:val="00A95D03"/>
    <w:rsid w:val="00A96687"/>
    <w:rsid w:val="00A974BB"/>
    <w:rsid w:val="00A9792B"/>
    <w:rsid w:val="00A97E57"/>
    <w:rsid w:val="00A97E80"/>
    <w:rsid w:val="00AA0698"/>
    <w:rsid w:val="00AA0AA9"/>
    <w:rsid w:val="00AA0ABB"/>
    <w:rsid w:val="00AA0CB3"/>
    <w:rsid w:val="00AA104F"/>
    <w:rsid w:val="00AA1165"/>
    <w:rsid w:val="00AA131B"/>
    <w:rsid w:val="00AA1A36"/>
    <w:rsid w:val="00AA1FEC"/>
    <w:rsid w:val="00AA21C6"/>
    <w:rsid w:val="00AA2258"/>
    <w:rsid w:val="00AA23B2"/>
    <w:rsid w:val="00AA270D"/>
    <w:rsid w:val="00AA2B66"/>
    <w:rsid w:val="00AA2F81"/>
    <w:rsid w:val="00AA3118"/>
    <w:rsid w:val="00AA32ED"/>
    <w:rsid w:val="00AA338D"/>
    <w:rsid w:val="00AA3B17"/>
    <w:rsid w:val="00AA43E0"/>
    <w:rsid w:val="00AA4B26"/>
    <w:rsid w:val="00AA4C43"/>
    <w:rsid w:val="00AA51C5"/>
    <w:rsid w:val="00AA522F"/>
    <w:rsid w:val="00AA53AD"/>
    <w:rsid w:val="00AA5C22"/>
    <w:rsid w:val="00AA62F3"/>
    <w:rsid w:val="00AA6785"/>
    <w:rsid w:val="00AA72D1"/>
    <w:rsid w:val="00AB09B4"/>
    <w:rsid w:val="00AB0B0B"/>
    <w:rsid w:val="00AB15A9"/>
    <w:rsid w:val="00AB201F"/>
    <w:rsid w:val="00AB2A01"/>
    <w:rsid w:val="00AB2E13"/>
    <w:rsid w:val="00AB3913"/>
    <w:rsid w:val="00AB3D79"/>
    <w:rsid w:val="00AB48A0"/>
    <w:rsid w:val="00AB4DE6"/>
    <w:rsid w:val="00AB5473"/>
    <w:rsid w:val="00AB5C39"/>
    <w:rsid w:val="00AB5D96"/>
    <w:rsid w:val="00AB5E89"/>
    <w:rsid w:val="00AB6037"/>
    <w:rsid w:val="00AB66A8"/>
    <w:rsid w:val="00AB6AFE"/>
    <w:rsid w:val="00AB6B75"/>
    <w:rsid w:val="00AB72BF"/>
    <w:rsid w:val="00AB7451"/>
    <w:rsid w:val="00AB7613"/>
    <w:rsid w:val="00AB7884"/>
    <w:rsid w:val="00AB7C24"/>
    <w:rsid w:val="00AB7DAA"/>
    <w:rsid w:val="00AB7E48"/>
    <w:rsid w:val="00AC0157"/>
    <w:rsid w:val="00AC0F76"/>
    <w:rsid w:val="00AC14B6"/>
    <w:rsid w:val="00AC170B"/>
    <w:rsid w:val="00AC197B"/>
    <w:rsid w:val="00AC1EAA"/>
    <w:rsid w:val="00AC1EBF"/>
    <w:rsid w:val="00AC28F8"/>
    <w:rsid w:val="00AC2E58"/>
    <w:rsid w:val="00AC41F6"/>
    <w:rsid w:val="00AC45C1"/>
    <w:rsid w:val="00AC49E1"/>
    <w:rsid w:val="00AC4A40"/>
    <w:rsid w:val="00AC4C4A"/>
    <w:rsid w:val="00AC530D"/>
    <w:rsid w:val="00AC5FC6"/>
    <w:rsid w:val="00AC617C"/>
    <w:rsid w:val="00AC61AD"/>
    <w:rsid w:val="00AC6352"/>
    <w:rsid w:val="00AC6441"/>
    <w:rsid w:val="00AC6476"/>
    <w:rsid w:val="00AC6479"/>
    <w:rsid w:val="00AC66D2"/>
    <w:rsid w:val="00AC6703"/>
    <w:rsid w:val="00AC682A"/>
    <w:rsid w:val="00AC71B2"/>
    <w:rsid w:val="00AC79D2"/>
    <w:rsid w:val="00AC7AAD"/>
    <w:rsid w:val="00AC7C50"/>
    <w:rsid w:val="00AC7DF5"/>
    <w:rsid w:val="00AC7F6C"/>
    <w:rsid w:val="00AD016E"/>
    <w:rsid w:val="00AD0AB2"/>
    <w:rsid w:val="00AD0ABA"/>
    <w:rsid w:val="00AD128A"/>
    <w:rsid w:val="00AD12FD"/>
    <w:rsid w:val="00AD1F12"/>
    <w:rsid w:val="00AD3A0A"/>
    <w:rsid w:val="00AD3EEC"/>
    <w:rsid w:val="00AD4539"/>
    <w:rsid w:val="00AD4573"/>
    <w:rsid w:val="00AD5053"/>
    <w:rsid w:val="00AD50F7"/>
    <w:rsid w:val="00AD57C0"/>
    <w:rsid w:val="00AD5D8F"/>
    <w:rsid w:val="00AD5DE4"/>
    <w:rsid w:val="00AD5EF6"/>
    <w:rsid w:val="00AD60BE"/>
    <w:rsid w:val="00AD64CE"/>
    <w:rsid w:val="00AD681C"/>
    <w:rsid w:val="00AD6CE6"/>
    <w:rsid w:val="00AD743E"/>
    <w:rsid w:val="00AD7593"/>
    <w:rsid w:val="00AD75A9"/>
    <w:rsid w:val="00AD77CB"/>
    <w:rsid w:val="00AE0727"/>
    <w:rsid w:val="00AE0A08"/>
    <w:rsid w:val="00AE0D11"/>
    <w:rsid w:val="00AE13B0"/>
    <w:rsid w:val="00AE1462"/>
    <w:rsid w:val="00AE1644"/>
    <w:rsid w:val="00AE16E8"/>
    <w:rsid w:val="00AE202D"/>
    <w:rsid w:val="00AE2F3C"/>
    <w:rsid w:val="00AE3562"/>
    <w:rsid w:val="00AE37CD"/>
    <w:rsid w:val="00AE4061"/>
    <w:rsid w:val="00AE52F8"/>
    <w:rsid w:val="00AE579D"/>
    <w:rsid w:val="00AE5A5D"/>
    <w:rsid w:val="00AE5CBA"/>
    <w:rsid w:val="00AE6186"/>
    <w:rsid w:val="00AE7499"/>
    <w:rsid w:val="00AE7CD8"/>
    <w:rsid w:val="00AF0014"/>
    <w:rsid w:val="00AF00B7"/>
    <w:rsid w:val="00AF1458"/>
    <w:rsid w:val="00AF15AC"/>
    <w:rsid w:val="00AF1A08"/>
    <w:rsid w:val="00AF1B3F"/>
    <w:rsid w:val="00AF1F9B"/>
    <w:rsid w:val="00AF35A3"/>
    <w:rsid w:val="00AF3EE9"/>
    <w:rsid w:val="00AF3FBE"/>
    <w:rsid w:val="00AF428F"/>
    <w:rsid w:val="00AF4935"/>
    <w:rsid w:val="00AF4B3B"/>
    <w:rsid w:val="00AF514F"/>
    <w:rsid w:val="00AF540B"/>
    <w:rsid w:val="00AF5701"/>
    <w:rsid w:val="00AF5D47"/>
    <w:rsid w:val="00AF5E84"/>
    <w:rsid w:val="00AF61D6"/>
    <w:rsid w:val="00AF6266"/>
    <w:rsid w:val="00AF64CD"/>
    <w:rsid w:val="00AF67D0"/>
    <w:rsid w:val="00AF6D32"/>
    <w:rsid w:val="00B003A8"/>
    <w:rsid w:val="00B00445"/>
    <w:rsid w:val="00B01309"/>
    <w:rsid w:val="00B01995"/>
    <w:rsid w:val="00B01A89"/>
    <w:rsid w:val="00B027FD"/>
    <w:rsid w:val="00B02CF8"/>
    <w:rsid w:val="00B03E97"/>
    <w:rsid w:val="00B04366"/>
    <w:rsid w:val="00B05528"/>
    <w:rsid w:val="00B0565F"/>
    <w:rsid w:val="00B056D3"/>
    <w:rsid w:val="00B059E7"/>
    <w:rsid w:val="00B05ACE"/>
    <w:rsid w:val="00B06783"/>
    <w:rsid w:val="00B068A1"/>
    <w:rsid w:val="00B068EF"/>
    <w:rsid w:val="00B06A69"/>
    <w:rsid w:val="00B06DB8"/>
    <w:rsid w:val="00B07091"/>
    <w:rsid w:val="00B07BDC"/>
    <w:rsid w:val="00B07E49"/>
    <w:rsid w:val="00B106FD"/>
    <w:rsid w:val="00B110CA"/>
    <w:rsid w:val="00B11365"/>
    <w:rsid w:val="00B11CC7"/>
    <w:rsid w:val="00B124E9"/>
    <w:rsid w:val="00B12BD4"/>
    <w:rsid w:val="00B13270"/>
    <w:rsid w:val="00B13371"/>
    <w:rsid w:val="00B13897"/>
    <w:rsid w:val="00B13B85"/>
    <w:rsid w:val="00B13B9F"/>
    <w:rsid w:val="00B14511"/>
    <w:rsid w:val="00B14819"/>
    <w:rsid w:val="00B148F7"/>
    <w:rsid w:val="00B14BDE"/>
    <w:rsid w:val="00B14FCC"/>
    <w:rsid w:val="00B1525F"/>
    <w:rsid w:val="00B154AC"/>
    <w:rsid w:val="00B1576D"/>
    <w:rsid w:val="00B15A8D"/>
    <w:rsid w:val="00B15B32"/>
    <w:rsid w:val="00B161B9"/>
    <w:rsid w:val="00B1649B"/>
    <w:rsid w:val="00B165AD"/>
    <w:rsid w:val="00B16CE2"/>
    <w:rsid w:val="00B17411"/>
    <w:rsid w:val="00B17889"/>
    <w:rsid w:val="00B17DED"/>
    <w:rsid w:val="00B20A75"/>
    <w:rsid w:val="00B20FDA"/>
    <w:rsid w:val="00B21E78"/>
    <w:rsid w:val="00B226A9"/>
    <w:rsid w:val="00B22D2A"/>
    <w:rsid w:val="00B22F37"/>
    <w:rsid w:val="00B23A76"/>
    <w:rsid w:val="00B24278"/>
    <w:rsid w:val="00B2478E"/>
    <w:rsid w:val="00B24C3E"/>
    <w:rsid w:val="00B250A4"/>
    <w:rsid w:val="00B258BB"/>
    <w:rsid w:val="00B25B10"/>
    <w:rsid w:val="00B25C36"/>
    <w:rsid w:val="00B25F8E"/>
    <w:rsid w:val="00B2609E"/>
    <w:rsid w:val="00B2629A"/>
    <w:rsid w:val="00B265D0"/>
    <w:rsid w:val="00B266A0"/>
    <w:rsid w:val="00B26A3B"/>
    <w:rsid w:val="00B26C4F"/>
    <w:rsid w:val="00B27205"/>
    <w:rsid w:val="00B275D3"/>
    <w:rsid w:val="00B27D59"/>
    <w:rsid w:val="00B27FA1"/>
    <w:rsid w:val="00B30150"/>
    <w:rsid w:val="00B30175"/>
    <w:rsid w:val="00B30B07"/>
    <w:rsid w:val="00B30CAC"/>
    <w:rsid w:val="00B312DB"/>
    <w:rsid w:val="00B31A00"/>
    <w:rsid w:val="00B31FCD"/>
    <w:rsid w:val="00B327AD"/>
    <w:rsid w:val="00B32D4C"/>
    <w:rsid w:val="00B33017"/>
    <w:rsid w:val="00B3301A"/>
    <w:rsid w:val="00B33A90"/>
    <w:rsid w:val="00B33C1C"/>
    <w:rsid w:val="00B33E76"/>
    <w:rsid w:val="00B34A43"/>
    <w:rsid w:val="00B34E52"/>
    <w:rsid w:val="00B34E65"/>
    <w:rsid w:val="00B357AF"/>
    <w:rsid w:val="00B358A9"/>
    <w:rsid w:val="00B35D59"/>
    <w:rsid w:val="00B35E73"/>
    <w:rsid w:val="00B35F55"/>
    <w:rsid w:val="00B3631B"/>
    <w:rsid w:val="00B363B6"/>
    <w:rsid w:val="00B378EF"/>
    <w:rsid w:val="00B37B13"/>
    <w:rsid w:val="00B37EF5"/>
    <w:rsid w:val="00B40410"/>
    <w:rsid w:val="00B40566"/>
    <w:rsid w:val="00B4183F"/>
    <w:rsid w:val="00B41E37"/>
    <w:rsid w:val="00B42594"/>
    <w:rsid w:val="00B432D4"/>
    <w:rsid w:val="00B434EA"/>
    <w:rsid w:val="00B43705"/>
    <w:rsid w:val="00B43C7D"/>
    <w:rsid w:val="00B44411"/>
    <w:rsid w:val="00B4477A"/>
    <w:rsid w:val="00B447E9"/>
    <w:rsid w:val="00B452B6"/>
    <w:rsid w:val="00B454BF"/>
    <w:rsid w:val="00B4694D"/>
    <w:rsid w:val="00B46AEC"/>
    <w:rsid w:val="00B46B76"/>
    <w:rsid w:val="00B46CCB"/>
    <w:rsid w:val="00B46DA5"/>
    <w:rsid w:val="00B4760C"/>
    <w:rsid w:val="00B47A87"/>
    <w:rsid w:val="00B47C82"/>
    <w:rsid w:val="00B50474"/>
    <w:rsid w:val="00B50D2B"/>
    <w:rsid w:val="00B50FD7"/>
    <w:rsid w:val="00B50FEF"/>
    <w:rsid w:val="00B52330"/>
    <w:rsid w:val="00B52B6D"/>
    <w:rsid w:val="00B53209"/>
    <w:rsid w:val="00B53C3F"/>
    <w:rsid w:val="00B53D73"/>
    <w:rsid w:val="00B550B1"/>
    <w:rsid w:val="00B55643"/>
    <w:rsid w:val="00B559CE"/>
    <w:rsid w:val="00B560FF"/>
    <w:rsid w:val="00B56366"/>
    <w:rsid w:val="00B56ABC"/>
    <w:rsid w:val="00B56EB4"/>
    <w:rsid w:val="00B56F59"/>
    <w:rsid w:val="00B57519"/>
    <w:rsid w:val="00B57559"/>
    <w:rsid w:val="00B57AA2"/>
    <w:rsid w:val="00B57DEF"/>
    <w:rsid w:val="00B6021B"/>
    <w:rsid w:val="00B6047F"/>
    <w:rsid w:val="00B610F7"/>
    <w:rsid w:val="00B6133D"/>
    <w:rsid w:val="00B6152F"/>
    <w:rsid w:val="00B615FD"/>
    <w:rsid w:val="00B6368C"/>
    <w:rsid w:val="00B64B08"/>
    <w:rsid w:val="00B64B5A"/>
    <w:rsid w:val="00B65D76"/>
    <w:rsid w:val="00B666FC"/>
    <w:rsid w:val="00B66817"/>
    <w:rsid w:val="00B66841"/>
    <w:rsid w:val="00B66C38"/>
    <w:rsid w:val="00B66CD3"/>
    <w:rsid w:val="00B67866"/>
    <w:rsid w:val="00B67B05"/>
    <w:rsid w:val="00B67E10"/>
    <w:rsid w:val="00B67E35"/>
    <w:rsid w:val="00B70044"/>
    <w:rsid w:val="00B70203"/>
    <w:rsid w:val="00B703F7"/>
    <w:rsid w:val="00B70AC2"/>
    <w:rsid w:val="00B70B30"/>
    <w:rsid w:val="00B70F1B"/>
    <w:rsid w:val="00B70F1E"/>
    <w:rsid w:val="00B71053"/>
    <w:rsid w:val="00B718A2"/>
    <w:rsid w:val="00B71CA5"/>
    <w:rsid w:val="00B72018"/>
    <w:rsid w:val="00B7332B"/>
    <w:rsid w:val="00B736AF"/>
    <w:rsid w:val="00B73735"/>
    <w:rsid w:val="00B73CCD"/>
    <w:rsid w:val="00B73D92"/>
    <w:rsid w:val="00B74A70"/>
    <w:rsid w:val="00B75021"/>
    <w:rsid w:val="00B75243"/>
    <w:rsid w:val="00B75EA8"/>
    <w:rsid w:val="00B76F78"/>
    <w:rsid w:val="00B770AD"/>
    <w:rsid w:val="00B770CB"/>
    <w:rsid w:val="00B7731F"/>
    <w:rsid w:val="00B77B41"/>
    <w:rsid w:val="00B77E96"/>
    <w:rsid w:val="00B80713"/>
    <w:rsid w:val="00B808C2"/>
    <w:rsid w:val="00B80D28"/>
    <w:rsid w:val="00B80D4A"/>
    <w:rsid w:val="00B8120C"/>
    <w:rsid w:val="00B813D5"/>
    <w:rsid w:val="00B813DA"/>
    <w:rsid w:val="00B8213F"/>
    <w:rsid w:val="00B822C8"/>
    <w:rsid w:val="00B823FD"/>
    <w:rsid w:val="00B83982"/>
    <w:rsid w:val="00B83FA3"/>
    <w:rsid w:val="00B85524"/>
    <w:rsid w:val="00B85626"/>
    <w:rsid w:val="00B85EF5"/>
    <w:rsid w:val="00B85FCD"/>
    <w:rsid w:val="00B8613D"/>
    <w:rsid w:val="00B87038"/>
    <w:rsid w:val="00B870D2"/>
    <w:rsid w:val="00B902A3"/>
    <w:rsid w:val="00B9054B"/>
    <w:rsid w:val="00B905CD"/>
    <w:rsid w:val="00B905FA"/>
    <w:rsid w:val="00B90AD9"/>
    <w:rsid w:val="00B91699"/>
    <w:rsid w:val="00B917E4"/>
    <w:rsid w:val="00B91FB9"/>
    <w:rsid w:val="00B9208F"/>
    <w:rsid w:val="00B923C1"/>
    <w:rsid w:val="00B930FB"/>
    <w:rsid w:val="00B940B4"/>
    <w:rsid w:val="00B9426B"/>
    <w:rsid w:val="00B94706"/>
    <w:rsid w:val="00B949F4"/>
    <w:rsid w:val="00B95D5F"/>
    <w:rsid w:val="00B961E4"/>
    <w:rsid w:val="00B97105"/>
    <w:rsid w:val="00B9795E"/>
    <w:rsid w:val="00B97D56"/>
    <w:rsid w:val="00BA196F"/>
    <w:rsid w:val="00BA202C"/>
    <w:rsid w:val="00BA2163"/>
    <w:rsid w:val="00BA24F0"/>
    <w:rsid w:val="00BA303C"/>
    <w:rsid w:val="00BA39A9"/>
    <w:rsid w:val="00BA3A5D"/>
    <w:rsid w:val="00BA3FCA"/>
    <w:rsid w:val="00BA4262"/>
    <w:rsid w:val="00BA4E1F"/>
    <w:rsid w:val="00BA52B7"/>
    <w:rsid w:val="00BA5719"/>
    <w:rsid w:val="00BA578C"/>
    <w:rsid w:val="00BA5A77"/>
    <w:rsid w:val="00BA5A8D"/>
    <w:rsid w:val="00BA5C36"/>
    <w:rsid w:val="00BA5C7C"/>
    <w:rsid w:val="00BA5F72"/>
    <w:rsid w:val="00BA5FCC"/>
    <w:rsid w:val="00BA7047"/>
    <w:rsid w:val="00BB034A"/>
    <w:rsid w:val="00BB03AE"/>
    <w:rsid w:val="00BB05C9"/>
    <w:rsid w:val="00BB0812"/>
    <w:rsid w:val="00BB091B"/>
    <w:rsid w:val="00BB16ED"/>
    <w:rsid w:val="00BB17C5"/>
    <w:rsid w:val="00BB1FB2"/>
    <w:rsid w:val="00BB2595"/>
    <w:rsid w:val="00BB30DB"/>
    <w:rsid w:val="00BB3551"/>
    <w:rsid w:val="00BB38AD"/>
    <w:rsid w:val="00BB40FD"/>
    <w:rsid w:val="00BB420B"/>
    <w:rsid w:val="00BB49A5"/>
    <w:rsid w:val="00BB4F3B"/>
    <w:rsid w:val="00BB533D"/>
    <w:rsid w:val="00BB5DFC"/>
    <w:rsid w:val="00BB6726"/>
    <w:rsid w:val="00BB67BA"/>
    <w:rsid w:val="00BB6920"/>
    <w:rsid w:val="00BB6A19"/>
    <w:rsid w:val="00BB6B68"/>
    <w:rsid w:val="00BB70C7"/>
    <w:rsid w:val="00BB750C"/>
    <w:rsid w:val="00BB75C0"/>
    <w:rsid w:val="00BB760E"/>
    <w:rsid w:val="00BC0399"/>
    <w:rsid w:val="00BC0FD6"/>
    <w:rsid w:val="00BC1961"/>
    <w:rsid w:val="00BC1C78"/>
    <w:rsid w:val="00BC2177"/>
    <w:rsid w:val="00BC2208"/>
    <w:rsid w:val="00BC289E"/>
    <w:rsid w:val="00BC2A20"/>
    <w:rsid w:val="00BC2A9A"/>
    <w:rsid w:val="00BC2BE2"/>
    <w:rsid w:val="00BC3355"/>
    <w:rsid w:val="00BC350A"/>
    <w:rsid w:val="00BC36B6"/>
    <w:rsid w:val="00BC39EC"/>
    <w:rsid w:val="00BC3CAC"/>
    <w:rsid w:val="00BC3FE3"/>
    <w:rsid w:val="00BC4412"/>
    <w:rsid w:val="00BC523C"/>
    <w:rsid w:val="00BC6358"/>
    <w:rsid w:val="00BC636B"/>
    <w:rsid w:val="00BC64B7"/>
    <w:rsid w:val="00BC6792"/>
    <w:rsid w:val="00BC67F6"/>
    <w:rsid w:val="00BC6A3C"/>
    <w:rsid w:val="00BC6BD2"/>
    <w:rsid w:val="00BC7B33"/>
    <w:rsid w:val="00BC7B54"/>
    <w:rsid w:val="00BC7E72"/>
    <w:rsid w:val="00BC7FF4"/>
    <w:rsid w:val="00BD0BF2"/>
    <w:rsid w:val="00BD12CD"/>
    <w:rsid w:val="00BD16B0"/>
    <w:rsid w:val="00BD1C4D"/>
    <w:rsid w:val="00BD1EF3"/>
    <w:rsid w:val="00BD279D"/>
    <w:rsid w:val="00BD2AAD"/>
    <w:rsid w:val="00BD4029"/>
    <w:rsid w:val="00BD4EC5"/>
    <w:rsid w:val="00BD4F47"/>
    <w:rsid w:val="00BD523D"/>
    <w:rsid w:val="00BD547B"/>
    <w:rsid w:val="00BD58E0"/>
    <w:rsid w:val="00BD65A7"/>
    <w:rsid w:val="00BD6930"/>
    <w:rsid w:val="00BD7011"/>
    <w:rsid w:val="00BD7199"/>
    <w:rsid w:val="00BD7E42"/>
    <w:rsid w:val="00BE0022"/>
    <w:rsid w:val="00BE018B"/>
    <w:rsid w:val="00BE0585"/>
    <w:rsid w:val="00BE0A55"/>
    <w:rsid w:val="00BE2379"/>
    <w:rsid w:val="00BE24F6"/>
    <w:rsid w:val="00BE318E"/>
    <w:rsid w:val="00BE3C6B"/>
    <w:rsid w:val="00BE3E27"/>
    <w:rsid w:val="00BE45EA"/>
    <w:rsid w:val="00BE491E"/>
    <w:rsid w:val="00BE4E0B"/>
    <w:rsid w:val="00BE4E75"/>
    <w:rsid w:val="00BE55C7"/>
    <w:rsid w:val="00BE57BD"/>
    <w:rsid w:val="00BE582B"/>
    <w:rsid w:val="00BE5F8B"/>
    <w:rsid w:val="00BE623D"/>
    <w:rsid w:val="00BE7566"/>
    <w:rsid w:val="00BF0397"/>
    <w:rsid w:val="00BF0914"/>
    <w:rsid w:val="00BF1356"/>
    <w:rsid w:val="00BF234B"/>
    <w:rsid w:val="00BF2411"/>
    <w:rsid w:val="00BF3FAD"/>
    <w:rsid w:val="00BF40C0"/>
    <w:rsid w:val="00BF415B"/>
    <w:rsid w:val="00BF4EAA"/>
    <w:rsid w:val="00BF58E5"/>
    <w:rsid w:val="00BF5CF0"/>
    <w:rsid w:val="00BF6510"/>
    <w:rsid w:val="00BF683B"/>
    <w:rsid w:val="00BF703E"/>
    <w:rsid w:val="00BF70B5"/>
    <w:rsid w:val="00BF71E9"/>
    <w:rsid w:val="00BF7671"/>
    <w:rsid w:val="00BF7B03"/>
    <w:rsid w:val="00C00995"/>
    <w:rsid w:val="00C009BA"/>
    <w:rsid w:val="00C019F2"/>
    <w:rsid w:val="00C01A35"/>
    <w:rsid w:val="00C01BCE"/>
    <w:rsid w:val="00C02432"/>
    <w:rsid w:val="00C02F5E"/>
    <w:rsid w:val="00C0305B"/>
    <w:rsid w:val="00C03FC9"/>
    <w:rsid w:val="00C049CC"/>
    <w:rsid w:val="00C04B1C"/>
    <w:rsid w:val="00C0555A"/>
    <w:rsid w:val="00C05BE7"/>
    <w:rsid w:val="00C05C93"/>
    <w:rsid w:val="00C05FED"/>
    <w:rsid w:val="00C06114"/>
    <w:rsid w:val="00C06160"/>
    <w:rsid w:val="00C062BF"/>
    <w:rsid w:val="00C065FA"/>
    <w:rsid w:val="00C072EB"/>
    <w:rsid w:val="00C07354"/>
    <w:rsid w:val="00C074EC"/>
    <w:rsid w:val="00C11139"/>
    <w:rsid w:val="00C116B2"/>
    <w:rsid w:val="00C129D4"/>
    <w:rsid w:val="00C12A2A"/>
    <w:rsid w:val="00C13B39"/>
    <w:rsid w:val="00C13C1D"/>
    <w:rsid w:val="00C140CE"/>
    <w:rsid w:val="00C14112"/>
    <w:rsid w:val="00C14C81"/>
    <w:rsid w:val="00C14C9B"/>
    <w:rsid w:val="00C14EBB"/>
    <w:rsid w:val="00C15460"/>
    <w:rsid w:val="00C1548D"/>
    <w:rsid w:val="00C15CCF"/>
    <w:rsid w:val="00C15EAD"/>
    <w:rsid w:val="00C160F7"/>
    <w:rsid w:val="00C164E6"/>
    <w:rsid w:val="00C16CD7"/>
    <w:rsid w:val="00C17167"/>
    <w:rsid w:val="00C17B74"/>
    <w:rsid w:val="00C17CC2"/>
    <w:rsid w:val="00C200CD"/>
    <w:rsid w:val="00C20A36"/>
    <w:rsid w:val="00C213B8"/>
    <w:rsid w:val="00C21C0D"/>
    <w:rsid w:val="00C21E27"/>
    <w:rsid w:val="00C22061"/>
    <w:rsid w:val="00C22A17"/>
    <w:rsid w:val="00C22B51"/>
    <w:rsid w:val="00C22E86"/>
    <w:rsid w:val="00C239C0"/>
    <w:rsid w:val="00C24402"/>
    <w:rsid w:val="00C24896"/>
    <w:rsid w:val="00C24BC1"/>
    <w:rsid w:val="00C25745"/>
    <w:rsid w:val="00C25D78"/>
    <w:rsid w:val="00C25E05"/>
    <w:rsid w:val="00C26933"/>
    <w:rsid w:val="00C26E4A"/>
    <w:rsid w:val="00C27050"/>
    <w:rsid w:val="00C27065"/>
    <w:rsid w:val="00C272DD"/>
    <w:rsid w:val="00C30186"/>
    <w:rsid w:val="00C30514"/>
    <w:rsid w:val="00C30D72"/>
    <w:rsid w:val="00C30E3E"/>
    <w:rsid w:val="00C30F67"/>
    <w:rsid w:val="00C31132"/>
    <w:rsid w:val="00C31514"/>
    <w:rsid w:val="00C317D2"/>
    <w:rsid w:val="00C31AB9"/>
    <w:rsid w:val="00C31E93"/>
    <w:rsid w:val="00C31EDE"/>
    <w:rsid w:val="00C32593"/>
    <w:rsid w:val="00C329BB"/>
    <w:rsid w:val="00C3329B"/>
    <w:rsid w:val="00C335CD"/>
    <w:rsid w:val="00C337BE"/>
    <w:rsid w:val="00C33F82"/>
    <w:rsid w:val="00C35336"/>
    <w:rsid w:val="00C3550A"/>
    <w:rsid w:val="00C3560B"/>
    <w:rsid w:val="00C359B3"/>
    <w:rsid w:val="00C35E2F"/>
    <w:rsid w:val="00C36008"/>
    <w:rsid w:val="00C3620B"/>
    <w:rsid w:val="00C368A4"/>
    <w:rsid w:val="00C36A16"/>
    <w:rsid w:val="00C36DFD"/>
    <w:rsid w:val="00C3715F"/>
    <w:rsid w:val="00C37474"/>
    <w:rsid w:val="00C37603"/>
    <w:rsid w:val="00C376C4"/>
    <w:rsid w:val="00C3794D"/>
    <w:rsid w:val="00C37E96"/>
    <w:rsid w:val="00C40107"/>
    <w:rsid w:val="00C4014E"/>
    <w:rsid w:val="00C40324"/>
    <w:rsid w:val="00C40A7D"/>
    <w:rsid w:val="00C412E9"/>
    <w:rsid w:val="00C41C1F"/>
    <w:rsid w:val="00C41D75"/>
    <w:rsid w:val="00C41FAA"/>
    <w:rsid w:val="00C4261A"/>
    <w:rsid w:val="00C4290A"/>
    <w:rsid w:val="00C44308"/>
    <w:rsid w:val="00C45477"/>
    <w:rsid w:val="00C45F63"/>
    <w:rsid w:val="00C460B7"/>
    <w:rsid w:val="00C4626D"/>
    <w:rsid w:val="00C463C0"/>
    <w:rsid w:val="00C475BC"/>
    <w:rsid w:val="00C47B6C"/>
    <w:rsid w:val="00C50A52"/>
    <w:rsid w:val="00C50FD4"/>
    <w:rsid w:val="00C514D7"/>
    <w:rsid w:val="00C52162"/>
    <w:rsid w:val="00C531E1"/>
    <w:rsid w:val="00C5321E"/>
    <w:rsid w:val="00C53B1F"/>
    <w:rsid w:val="00C53D27"/>
    <w:rsid w:val="00C55282"/>
    <w:rsid w:val="00C55441"/>
    <w:rsid w:val="00C55641"/>
    <w:rsid w:val="00C558C5"/>
    <w:rsid w:val="00C55C9C"/>
    <w:rsid w:val="00C5669B"/>
    <w:rsid w:val="00C567DF"/>
    <w:rsid w:val="00C57064"/>
    <w:rsid w:val="00C572E6"/>
    <w:rsid w:val="00C57624"/>
    <w:rsid w:val="00C57955"/>
    <w:rsid w:val="00C57ED4"/>
    <w:rsid w:val="00C606EE"/>
    <w:rsid w:val="00C60A83"/>
    <w:rsid w:val="00C60B8B"/>
    <w:rsid w:val="00C612EB"/>
    <w:rsid w:val="00C61AE3"/>
    <w:rsid w:val="00C61B70"/>
    <w:rsid w:val="00C6264C"/>
    <w:rsid w:val="00C6271D"/>
    <w:rsid w:val="00C62CDA"/>
    <w:rsid w:val="00C62EEC"/>
    <w:rsid w:val="00C6370D"/>
    <w:rsid w:val="00C63DC4"/>
    <w:rsid w:val="00C648D4"/>
    <w:rsid w:val="00C64CCD"/>
    <w:rsid w:val="00C64EA5"/>
    <w:rsid w:val="00C65889"/>
    <w:rsid w:val="00C658AD"/>
    <w:rsid w:val="00C65B5B"/>
    <w:rsid w:val="00C65CF4"/>
    <w:rsid w:val="00C66579"/>
    <w:rsid w:val="00C667E7"/>
    <w:rsid w:val="00C66FBB"/>
    <w:rsid w:val="00C706BC"/>
    <w:rsid w:val="00C70934"/>
    <w:rsid w:val="00C7202D"/>
    <w:rsid w:val="00C7235C"/>
    <w:rsid w:val="00C733C0"/>
    <w:rsid w:val="00C7380B"/>
    <w:rsid w:val="00C738BA"/>
    <w:rsid w:val="00C73A3E"/>
    <w:rsid w:val="00C73AB2"/>
    <w:rsid w:val="00C73CBA"/>
    <w:rsid w:val="00C73DB9"/>
    <w:rsid w:val="00C74678"/>
    <w:rsid w:val="00C748C5"/>
    <w:rsid w:val="00C75AF1"/>
    <w:rsid w:val="00C76709"/>
    <w:rsid w:val="00C7720E"/>
    <w:rsid w:val="00C77750"/>
    <w:rsid w:val="00C77826"/>
    <w:rsid w:val="00C8009E"/>
    <w:rsid w:val="00C801FE"/>
    <w:rsid w:val="00C80555"/>
    <w:rsid w:val="00C8063E"/>
    <w:rsid w:val="00C80F07"/>
    <w:rsid w:val="00C810FF"/>
    <w:rsid w:val="00C81528"/>
    <w:rsid w:val="00C81644"/>
    <w:rsid w:val="00C81A94"/>
    <w:rsid w:val="00C81E3E"/>
    <w:rsid w:val="00C8259A"/>
    <w:rsid w:val="00C8269B"/>
    <w:rsid w:val="00C828AD"/>
    <w:rsid w:val="00C828B2"/>
    <w:rsid w:val="00C82CCA"/>
    <w:rsid w:val="00C82D0F"/>
    <w:rsid w:val="00C83058"/>
    <w:rsid w:val="00C83061"/>
    <w:rsid w:val="00C833A6"/>
    <w:rsid w:val="00C8344B"/>
    <w:rsid w:val="00C83551"/>
    <w:rsid w:val="00C838F6"/>
    <w:rsid w:val="00C83C65"/>
    <w:rsid w:val="00C842A6"/>
    <w:rsid w:val="00C843B1"/>
    <w:rsid w:val="00C8466E"/>
    <w:rsid w:val="00C8500F"/>
    <w:rsid w:val="00C85046"/>
    <w:rsid w:val="00C856FB"/>
    <w:rsid w:val="00C85977"/>
    <w:rsid w:val="00C86DB0"/>
    <w:rsid w:val="00C87012"/>
    <w:rsid w:val="00C8741D"/>
    <w:rsid w:val="00C877B4"/>
    <w:rsid w:val="00C879A1"/>
    <w:rsid w:val="00C87D97"/>
    <w:rsid w:val="00C87F19"/>
    <w:rsid w:val="00C90492"/>
    <w:rsid w:val="00C90719"/>
    <w:rsid w:val="00C9092D"/>
    <w:rsid w:val="00C909EF"/>
    <w:rsid w:val="00C90B8D"/>
    <w:rsid w:val="00C90DF8"/>
    <w:rsid w:val="00C90F94"/>
    <w:rsid w:val="00C91610"/>
    <w:rsid w:val="00C91A35"/>
    <w:rsid w:val="00C92030"/>
    <w:rsid w:val="00C93D62"/>
    <w:rsid w:val="00C9425B"/>
    <w:rsid w:val="00C947BC"/>
    <w:rsid w:val="00C947FC"/>
    <w:rsid w:val="00C948E6"/>
    <w:rsid w:val="00C94A76"/>
    <w:rsid w:val="00C9532E"/>
    <w:rsid w:val="00C95363"/>
    <w:rsid w:val="00C95985"/>
    <w:rsid w:val="00C96E06"/>
    <w:rsid w:val="00C97510"/>
    <w:rsid w:val="00C97877"/>
    <w:rsid w:val="00C97EE2"/>
    <w:rsid w:val="00CA06BB"/>
    <w:rsid w:val="00CA09CF"/>
    <w:rsid w:val="00CA1229"/>
    <w:rsid w:val="00CA13A3"/>
    <w:rsid w:val="00CA1472"/>
    <w:rsid w:val="00CA171A"/>
    <w:rsid w:val="00CA1BA8"/>
    <w:rsid w:val="00CA2347"/>
    <w:rsid w:val="00CA2543"/>
    <w:rsid w:val="00CA25C3"/>
    <w:rsid w:val="00CA34FF"/>
    <w:rsid w:val="00CA398E"/>
    <w:rsid w:val="00CA42E3"/>
    <w:rsid w:val="00CA4337"/>
    <w:rsid w:val="00CA4902"/>
    <w:rsid w:val="00CA4CF5"/>
    <w:rsid w:val="00CA562B"/>
    <w:rsid w:val="00CA5EBE"/>
    <w:rsid w:val="00CA608C"/>
    <w:rsid w:val="00CA638D"/>
    <w:rsid w:val="00CA6972"/>
    <w:rsid w:val="00CA69BC"/>
    <w:rsid w:val="00CA7765"/>
    <w:rsid w:val="00CA784C"/>
    <w:rsid w:val="00CA7860"/>
    <w:rsid w:val="00CB0429"/>
    <w:rsid w:val="00CB0E84"/>
    <w:rsid w:val="00CB13E7"/>
    <w:rsid w:val="00CB170B"/>
    <w:rsid w:val="00CB1D1B"/>
    <w:rsid w:val="00CB2190"/>
    <w:rsid w:val="00CB3F45"/>
    <w:rsid w:val="00CB410C"/>
    <w:rsid w:val="00CB413A"/>
    <w:rsid w:val="00CB41F9"/>
    <w:rsid w:val="00CB427D"/>
    <w:rsid w:val="00CB44DE"/>
    <w:rsid w:val="00CB4E69"/>
    <w:rsid w:val="00CB56CB"/>
    <w:rsid w:val="00CB5943"/>
    <w:rsid w:val="00CB6175"/>
    <w:rsid w:val="00CB6C8F"/>
    <w:rsid w:val="00CB7151"/>
    <w:rsid w:val="00CB7614"/>
    <w:rsid w:val="00CB7F4C"/>
    <w:rsid w:val="00CC0025"/>
    <w:rsid w:val="00CC0244"/>
    <w:rsid w:val="00CC0411"/>
    <w:rsid w:val="00CC05E8"/>
    <w:rsid w:val="00CC09AA"/>
    <w:rsid w:val="00CC1350"/>
    <w:rsid w:val="00CC15E3"/>
    <w:rsid w:val="00CC1766"/>
    <w:rsid w:val="00CC21B8"/>
    <w:rsid w:val="00CC2250"/>
    <w:rsid w:val="00CC296A"/>
    <w:rsid w:val="00CC2AFD"/>
    <w:rsid w:val="00CC2E03"/>
    <w:rsid w:val="00CC3660"/>
    <w:rsid w:val="00CC3F96"/>
    <w:rsid w:val="00CC4A7C"/>
    <w:rsid w:val="00CC5026"/>
    <w:rsid w:val="00CC52C2"/>
    <w:rsid w:val="00CC6068"/>
    <w:rsid w:val="00CC6329"/>
    <w:rsid w:val="00CC7057"/>
    <w:rsid w:val="00CC7940"/>
    <w:rsid w:val="00CD01B9"/>
    <w:rsid w:val="00CD05A4"/>
    <w:rsid w:val="00CD0911"/>
    <w:rsid w:val="00CD0DF6"/>
    <w:rsid w:val="00CD16D4"/>
    <w:rsid w:val="00CD19F7"/>
    <w:rsid w:val="00CD1B91"/>
    <w:rsid w:val="00CD2242"/>
    <w:rsid w:val="00CD239C"/>
    <w:rsid w:val="00CD267C"/>
    <w:rsid w:val="00CD278E"/>
    <w:rsid w:val="00CD2929"/>
    <w:rsid w:val="00CD2D8E"/>
    <w:rsid w:val="00CD3464"/>
    <w:rsid w:val="00CD4F7B"/>
    <w:rsid w:val="00CD5165"/>
    <w:rsid w:val="00CD565F"/>
    <w:rsid w:val="00CD5942"/>
    <w:rsid w:val="00CD5CDB"/>
    <w:rsid w:val="00CD6056"/>
    <w:rsid w:val="00CD67FD"/>
    <w:rsid w:val="00CD69FE"/>
    <w:rsid w:val="00CD6FCD"/>
    <w:rsid w:val="00CD7708"/>
    <w:rsid w:val="00CD77DA"/>
    <w:rsid w:val="00CE0655"/>
    <w:rsid w:val="00CE0DAF"/>
    <w:rsid w:val="00CE0DE0"/>
    <w:rsid w:val="00CE10CF"/>
    <w:rsid w:val="00CE14B2"/>
    <w:rsid w:val="00CE17D8"/>
    <w:rsid w:val="00CE1964"/>
    <w:rsid w:val="00CE2EE3"/>
    <w:rsid w:val="00CE3042"/>
    <w:rsid w:val="00CE333C"/>
    <w:rsid w:val="00CE36DA"/>
    <w:rsid w:val="00CE373D"/>
    <w:rsid w:val="00CE39D2"/>
    <w:rsid w:val="00CE3FFE"/>
    <w:rsid w:val="00CE4022"/>
    <w:rsid w:val="00CE4922"/>
    <w:rsid w:val="00CE5447"/>
    <w:rsid w:val="00CE5AC3"/>
    <w:rsid w:val="00CE6335"/>
    <w:rsid w:val="00CE682E"/>
    <w:rsid w:val="00CE6A26"/>
    <w:rsid w:val="00CE6A72"/>
    <w:rsid w:val="00CE6DB7"/>
    <w:rsid w:val="00CE722F"/>
    <w:rsid w:val="00CE77EC"/>
    <w:rsid w:val="00CE7CDD"/>
    <w:rsid w:val="00CE7D31"/>
    <w:rsid w:val="00CF03E1"/>
    <w:rsid w:val="00CF0576"/>
    <w:rsid w:val="00CF0FF3"/>
    <w:rsid w:val="00CF12EE"/>
    <w:rsid w:val="00CF139D"/>
    <w:rsid w:val="00CF1549"/>
    <w:rsid w:val="00CF1A28"/>
    <w:rsid w:val="00CF2059"/>
    <w:rsid w:val="00CF230C"/>
    <w:rsid w:val="00CF2D24"/>
    <w:rsid w:val="00CF2E15"/>
    <w:rsid w:val="00CF30C1"/>
    <w:rsid w:val="00CF316C"/>
    <w:rsid w:val="00CF32BB"/>
    <w:rsid w:val="00CF34A8"/>
    <w:rsid w:val="00CF357E"/>
    <w:rsid w:val="00CF38F1"/>
    <w:rsid w:val="00CF3E86"/>
    <w:rsid w:val="00CF4399"/>
    <w:rsid w:val="00CF519E"/>
    <w:rsid w:val="00CF53BE"/>
    <w:rsid w:val="00CF55E0"/>
    <w:rsid w:val="00CF5983"/>
    <w:rsid w:val="00CF5C9A"/>
    <w:rsid w:val="00CF6EAE"/>
    <w:rsid w:val="00CF74A3"/>
    <w:rsid w:val="00CF7663"/>
    <w:rsid w:val="00CF782E"/>
    <w:rsid w:val="00CF7E99"/>
    <w:rsid w:val="00CF7F3D"/>
    <w:rsid w:val="00CF7FEF"/>
    <w:rsid w:val="00D008AD"/>
    <w:rsid w:val="00D00A06"/>
    <w:rsid w:val="00D00AA6"/>
    <w:rsid w:val="00D00B3E"/>
    <w:rsid w:val="00D00D4A"/>
    <w:rsid w:val="00D0111D"/>
    <w:rsid w:val="00D01231"/>
    <w:rsid w:val="00D0133B"/>
    <w:rsid w:val="00D03356"/>
    <w:rsid w:val="00D040BB"/>
    <w:rsid w:val="00D048C4"/>
    <w:rsid w:val="00D04AFA"/>
    <w:rsid w:val="00D04DBD"/>
    <w:rsid w:val="00D0512B"/>
    <w:rsid w:val="00D05C88"/>
    <w:rsid w:val="00D06452"/>
    <w:rsid w:val="00D06496"/>
    <w:rsid w:val="00D06F9A"/>
    <w:rsid w:val="00D072E6"/>
    <w:rsid w:val="00D07A14"/>
    <w:rsid w:val="00D103AE"/>
    <w:rsid w:val="00D10C2F"/>
    <w:rsid w:val="00D10C7F"/>
    <w:rsid w:val="00D11DB9"/>
    <w:rsid w:val="00D11EAE"/>
    <w:rsid w:val="00D1228B"/>
    <w:rsid w:val="00D12723"/>
    <w:rsid w:val="00D12AC0"/>
    <w:rsid w:val="00D12DE8"/>
    <w:rsid w:val="00D12ECA"/>
    <w:rsid w:val="00D131EF"/>
    <w:rsid w:val="00D13EAC"/>
    <w:rsid w:val="00D15011"/>
    <w:rsid w:val="00D15768"/>
    <w:rsid w:val="00D1633E"/>
    <w:rsid w:val="00D16B76"/>
    <w:rsid w:val="00D16DCC"/>
    <w:rsid w:val="00D16E68"/>
    <w:rsid w:val="00D1774F"/>
    <w:rsid w:val="00D20462"/>
    <w:rsid w:val="00D20AA8"/>
    <w:rsid w:val="00D20ADB"/>
    <w:rsid w:val="00D20B75"/>
    <w:rsid w:val="00D20E48"/>
    <w:rsid w:val="00D215D6"/>
    <w:rsid w:val="00D21669"/>
    <w:rsid w:val="00D220B8"/>
    <w:rsid w:val="00D22D56"/>
    <w:rsid w:val="00D22E3F"/>
    <w:rsid w:val="00D22E78"/>
    <w:rsid w:val="00D234D3"/>
    <w:rsid w:val="00D2397E"/>
    <w:rsid w:val="00D23DAF"/>
    <w:rsid w:val="00D24723"/>
    <w:rsid w:val="00D248C5"/>
    <w:rsid w:val="00D25360"/>
    <w:rsid w:val="00D256DC"/>
    <w:rsid w:val="00D25BCE"/>
    <w:rsid w:val="00D26743"/>
    <w:rsid w:val="00D26FEE"/>
    <w:rsid w:val="00D30BC4"/>
    <w:rsid w:val="00D30FF3"/>
    <w:rsid w:val="00D3171D"/>
    <w:rsid w:val="00D31C7A"/>
    <w:rsid w:val="00D31CD5"/>
    <w:rsid w:val="00D3243D"/>
    <w:rsid w:val="00D326FC"/>
    <w:rsid w:val="00D32863"/>
    <w:rsid w:val="00D33180"/>
    <w:rsid w:val="00D345A5"/>
    <w:rsid w:val="00D36628"/>
    <w:rsid w:val="00D3672E"/>
    <w:rsid w:val="00D36B44"/>
    <w:rsid w:val="00D36C40"/>
    <w:rsid w:val="00D373EA"/>
    <w:rsid w:val="00D3768A"/>
    <w:rsid w:val="00D40B8E"/>
    <w:rsid w:val="00D40EAD"/>
    <w:rsid w:val="00D41262"/>
    <w:rsid w:val="00D418EA"/>
    <w:rsid w:val="00D41BE5"/>
    <w:rsid w:val="00D424F2"/>
    <w:rsid w:val="00D4262B"/>
    <w:rsid w:val="00D42BAC"/>
    <w:rsid w:val="00D44CE6"/>
    <w:rsid w:val="00D44ED3"/>
    <w:rsid w:val="00D46448"/>
    <w:rsid w:val="00D46555"/>
    <w:rsid w:val="00D46559"/>
    <w:rsid w:val="00D466A6"/>
    <w:rsid w:val="00D4692B"/>
    <w:rsid w:val="00D4697D"/>
    <w:rsid w:val="00D4698B"/>
    <w:rsid w:val="00D46B51"/>
    <w:rsid w:val="00D46F4C"/>
    <w:rsid w:val="00D46F82"/>
    <w:rsid w:val="00D47663"/>
    <w:rsid w:val="00D47C70"/>
    <w:rsid w:val="00D47FDB"/>
    <w:rsid w:val="00D50706"/>
    <w:rsid w:val="00D509FA"/>
    <w:rsid w:val="00D518E2"/>
    <w:rsid w:val="00D5208A"/>
    <w:rsid w:val="00D526C5"/>
    <w:rsid w:val="00D5305F"/>
    <w:rsid w:val="00D532C8"/>
    <w:rsid w:val="00D5348D"/>
    <w:rsid w:val="00D545A7"/>
    <w:rsid w:val="00D548C9"/>
    <w:rsid w:val="00D54CFD"/>
    <w:rsid w:val="00D55083"/>
    <w:rsid w:val="00D55C11"/>
    <w:rsid w:val="00D5603E"/>
    <w:rsid w:val="00D5633A"/>
    <w:rsid w:val="00D56526"/>
    <w:rsid w:val="00D56C36"/>
    <w:rsid w:val="00D56D0C"/>
    <w:rsid w:val="00D56DA7"/>
    <w:rsid w:val="00D6077D"/>
    <w:rsid w:val="00D60C12"/>
    <w:rsid w:val="00D60E7F"/>
    <w:rsid w:val="00D6161F"/>
    <w:rsid w:val="00D61C10"/>
    <w:rsid w:val="00D62002"/>
    <w:rsid w:val="00D6262E"/>
    <w:rsid w:val="00D62B9A"/>
    <w:rsid w:val="00D62E96"/>
    <w:rsid w:val="00D62E9F"/>
    <w:rsid w:val="00D63051"/>
    <w:rsid w:val="00D63811"/>
    <w:rsid w:val="00D638CD"/>
    <w:rsid w:val="00D638E2"/>
    <w:rsid w:val="00D64169"/>
    <w:rsid w:val="00D642CE"/>
    <w:rsid w:val="00D6476E"/>
    <w:rsid w:val="00D64788"/>
    <w:rsid w:val="00D64BF7"/>
    <w:rsid w:val="00D65707"/>
    <w:rsid w:val="00D657C1"/>
    <w:rsid w:val="00D661CB"/>
    <w:rsid w:val="00D66609"/>
    <w:rsid w:val="00D6663E"/>
    <w:rsid w:val="00D667B2"/>
    <w:rsid w:val="00D66AD1"/>
    <w:rsid w:val="00D66B32"/>
    <w:rsid w:val="00D66DE1"/>
    <w:rsid w:val="00D67558"/>
    <w:rsid w:val="00D67A38"/>
    <w:rsid w:val="00D67E0B"/>
    <w:rsid w:val="00D702FB"/>
    <w:rsid w:val="00D70511"/>
    <w:rsid w:val="00D70836"/>
    <w:rsid w:val="00D70870"/>
    <w:rsid w:val="00D71094"/>
    <w:rsid w:val="00D71633"/>
    <w:rsid w:val="00D72360"/>
    <w:rsid w:val="00D726FC"/>
    <w:rsid w:val="00D7346E"/>
    <w:rsid w:val="00D73BA6"/>
    <w:rsid w:val="00D741EC"/>
    <w:rsid w:val="00D7425E"/>
    <w:rsid w:val="00D74693"/>
    <w:rsid w:val="00D7590B"/>
    <w:rsid w:val="00D76340"/>
    <w:rsid w:val="00D77524"/>
    <w:rsid w:val="00D80225"/>
    <w:rsid w:val="00D805F0"/>
    <w:rsid w:val="00D80957"/>
    <w:rsid w:val="00D813AD"/>
    <w:rsid w:val="00D813E8"/>
    <w:rsid w:val="00D81A0B"/>
    <w:rsid w:val="00D82023"/>
    <w:rsid w:val="00D821C9"/>
    <w:rsid w:val="00D829B7"/>
    <w:rsid w:val="00D82BAA"/>
    <w:rsid w:val="00D833D5"/>
    <w:rsid w:val="00D83D6D"/>
    <w:rsid w:val="00D8428D"/>
    <w:rsid w:val="00D845BB"/>
    <w:rsid w:val="00D84893"/>
    <w:rsid w:val="00D85123"/>
    <w:rsid w:val="00D85428"/>
    <w:rsid w:val="00D85C7E"/>
    <w:rsid w:val="00D862BD"/>
    <w:rsid w:val="00D866C6"/>
    <w:rsid w:val="00D867CF"/>
    <w:rsid w:val="00D86D1C"/>
    <w:rsid w:val="00D874B3"/>
    <w:rsid w:val="00D87B98"/>
    <w:rsid w:val="00D90075"/>
    <w:rsid w:val="00D90D36"/>
    <w:rsid w:val="00D91614"/>
    <w:rsid w:val="00D92331"/>
    <w:rsid w:val="00D92B4B"/>
    <w:rsid w:val="00D92CB6"/>
    <w:rsid w:val="00D93FEB"/>
    <w:rsid w:val="00D94D31"/>
    <w:rsid w:val="00D94D80"/>
    <w:rsid w:val="00D953BD"/>
    <w:rsid w:val="00D9580B"/>
    <w:rsid w:val="00D95D39"/>
    <w:rsid w:val="00D95D3E"/>
    <w:rsid w:val="00D95E9A"/>
    <w:rsid w:val="00D962A2"/>
    <w:rsid w:val="00D9657C"/>
    <w:rsid w:val="00D973CC"/>
    <w:rsid w:val="00D9740B"/>
    <w:rsid w:val="00D9742F"/>
    <w:rsid w:val="00D97FFE"/>
    <w:rsid w:val="00DA03F4"/>
    <w:rsid w:val="00DA055A"/>
    <w:rsid w:val="00DA1B70"/>
    <w:rsid w:val="00DA2277"/>
    <w:rsid w:val="00DA22B9"/>
    <w:rsid w:val="00DA235A"/>
    <w:rsid w:val="00DA2576"/>
    <w:rsid w:val="00DA2D8B"/>
    <w:rsid w:val="00DA36D9"/>
    <w:rsid w:val="00DA41F8"/>
    <w:rsid w:val="00DA4378"/>
    <w:rsid w:val="00DA48D6"/>
    <w:rsid w:val="00DA594E"/>
    <w:rsid w:val="00DA632E"/>
    <w:rsid w:val="00DA6581"/>
    <w:rsid w:val="00DA6EDB"/>
    <w:rsid w:val="00DA7D01"/>
    <w:rsid w:val="00DB0437"/>
    <w:rsid w:val="00DB0559"/>
    <w:rsid w:val="00DB0739"/>
    <w:rsid w:val="00DB1308"/>
    <w:rsid w:val="00DB1E8A"/>
    <w:rsid w:val="00DB28CE"/>
    <w:rsid w:val="00DB2BB8"/>
    <w:rsid w:val="00DB2CDB"/>
    <w:rsid w:val="00DB32CC"/>
    <w:rsid w:val="00DB3619"/>
    <w:rsid w:val="00DB3D90"/>
    <w:rsid w:val="00DB3F2E"/>
    <w:rsid w:val="00DB40AE"/>
    <w:rsid w:val="00DB4190"/>
    <w:rsid w:val="00DB43B0"/>
    <w:rsid w:val="00DB51CD"/>
    <w:rsid w:val="00DB5877"/>
    <w:rsid w:val="00DB65F1"/>
    <w:rsid w:val="00DB68E9"/>
    <w:rsid w:val="00DB6906"/>
    <w:rsid w:val="00DB6AFA"/>
    <w:rsid w:val="00DB6C4F"/>
    <w:rsid w:val="00DB72C0"/>
    <w:rsid w:val="00DB761D"/>
    <w:rsid w:val="00DB7D41"/>
    <w:rsid w:val="00DC0053"/>
    <w:rsid w:val="00DC02D5"/>
    <w:rsid w:val="00DC070B"/>
    <w:rsid w:val="00DC1268"/>
    <w:rsid w:val="00DC1529"/>
    <w:rsid w:val="00DC15CF"/>
    <w:rsid w:val="00DC1BF7"/>
    <w:rsid w:val="00DC1C83"/>
    <w:rsid w:val="00DC259C"/>
    <w:rsid w:val="00DC25CD"/>
    <w:rsid w:val="00DC3016"/>
    <w:rsid w:val="00DC40B2"/>
    <w:rsid w:val="00DC40EC"/>
    <w:rsid w:val="00DC4AA9"/>
    <w:rsid w:val="00DC5E05"/>
    <w:rsid w:val="00DC600A"/>
    <w:rsid w:val="00DC6355"/>
    <w:rsid w:val="00DC65FC"/>
    <w:rsid w:val="00DC695D"/>
    <w:rsid w:val="00DC6C0E"/>
    <w:rsid w:val="00DC73C6"/>
    <w:rsid w:val="00DC75B3"/>
    <w:rsid w:val="00DD02C8"/>
    <w:rsid w:val="00DD02FE"/>
    <w:rsid w:val="00DD0F52"/>
    <w:rsid w:val="00DD1010"/>
    <w:rsid w:val="00DD179D"/>
    <w:rsid w:val="00DD1E43"/>
    <w:rsid w:val="00DD2411"/>
    <w:rsid w:val="00DD24D7"/>
    <w:rsid w:val="00DD3696"/>
    <w:rsid w:val="00DD41AF"/>
    <w:rsid w:val="00DD47DD"/>
    <w:rsid w:val="00DD4BE3"/>
    <w:rsid w:val="00DD543E"/>
    <w:rsid w:val="00DD5A69"/>
    <w:rsid w:val="00DD6B51"/>
    <w:rsid w:val="00DD727F"/>
    <w:rsid w:val="00DD738B"/>
    <w:rsid w:val="00DD7715"/>
    <w:rsid w:val="00DD7BAD"/>
    <w:rsid w:val="00DD7BBF"/>
    <w:rsid w:val="00DE01E8"/>
    <w:rsid w:val="00DE030E"/>
    <w:rsid w:val="00DE0570"/>
    <w:rsid w:val="00DE0AB4"/>
    <w:rsid w:val="00DE0AD0"/>
    <w:rsid w:val="00DE0AD5"/>
    <w:rsid w:val="00DE24DF"/>
    <w:rsid w:val="00DE24E5"/>
    <w:rsid w:val="00DE27FC"/>
    <w:rsid w:val="00DE31E4"/>
    <w:rsid w:val="00DE33A3"/>
    <w:rsid w:val="00DE3A54"/>
    <w:rsid w:val="00DE40E6"/>
    <w:rsid w:val="00DE48ED"/>
    <w:rsid w:val="00DE49F1"/>
    <w:rsid w:val="00DE49F4"/>
    <w:rsid w:val="00DE4C87"/>
    <w:rsid w:val="00DE4F2C"/>
    <w:rsid w:val="00DE543C"/>
    <w:rsid w:val="00DE5D52"/>
    <w:rsid w:val="00DE6E2D"/>
    <w:rsid w:val="00DE7A9D"/>
    <w:rsid w:val="00DE7DF0"/>
    <w:rsid w:val="00DF0640"/>
    <w:rsid w:val="00DF0E29"/>
    <w:rsid w:val="00DF14E8"/>
    <w:rsid w:val="00DF1CF6"/>
    <w:rsid w:val="00DF1EE6"/>
    <w:rsid w:val="00DF2DAC"/>
    <w:rsid w:val="00DF2DF2"/>
    <w:rsid w:val="00DF3165"/>
    <w:rsid w:val="00DF3251"/>
    <w:rsid w:val="00DF38B0"/>
    <w:rsid w:val="00DF4485"/>
    <w:rsid w:val="00DF4A08"/>
    <w:rsid w:val="00DF5174"/>
    <w:rsid w:val="00DF53D1"/>
    <w:rsid w:val="00DF5BB4"/>
    <w:rsid w:val="00DF5BDD"/>
    <w:rsid w:val="00DF5E1E"/>
    <w:rsid w:val="00DF618F"/>
    <w:rsid w:val="00DF6838"/>
    <w:rsid w:val="00DF72C8"/>
    <w:rsid w:val="00DF7B76"/>
    <w:rsid w:val="00E002DF"/>
    <w:rsid w:val="00E004A9"/>
    <w:rsid w:val="00E004CB"/>
    <w:rsid w:val="00E00C8C"/>
    <w:rsid w:val="00E00F5E"/>
    <w:rsid w:val="00E025C0"/>
    <w:rsid w:val="00E029EA"/>
    <w:rsid w:val="00E02B76"/>
    <w:rsid w:val="00E034CF"/>
    <w:rsid w:val="00E03F24"/>
    <w:rsid w:val="00E04547"/>
    <w:rsid w:val="00E045C5"/>
    <w:rsid w:val="00E04BC5"/>
    <w:rsid w:val="00E04EF2"/>
    <w:rsid w:val="00E056FB"/>
    <w:rsid w:val="00E05B1D"/>
    <w:rsid w:val="00E05BC2"/>
    <w:rsid w:val="00E05C1B"/>
    <w:rsid w:val="00E065CD"/>
    <w:rsid w:val="00E077CF"/>
    <w:rsid w:val="00E077E9"/>
    <w:rsid w:val="00E07C2F"/>
    <w:rsid w:val="00E07F9C"/>
    <w:rsid w:val="00E10DE3"/>
    <w:rsid w:val="00E11636"/>
    <w:rsid w:val="00E122B7"/>
    <w:rsid w:val="00E12917"/>
    <w:rsid w:val="00E12AA8"/>
    <w:rsid w:val="00E12D2E"/>
    <w:rsid w:val="00E1319E"/>
    <w:rsid w:val="00E13857"/>
    <w:rsid w:val="00E13BD4"/>
    <w:rsid w:val="00E14184"/>
    <w:rsid w:val="00E1464B"/>
    <w:rsid w:val="00E14D54"/>
    <w:rsid w:val="00E14EA1"/>
    <w:rsid w:val="00E15F80"/>
    <w:rsid w:val="00E1667A"/>
    <w:rsid w:val="00E16A38"/>
    <w:rsid w:val="00E174A5"/>
    <w:rsid w:val="00E17CDF"/>
    <w:rsid w:val="00E2014D"/>
    <w:rsid w:val="00E20589"/>
    <w:rsid w:val="00E20DD0"/>
    <w:rsid w:val="00E20DE8"/>
    <w:rsid w:val="00E21593"/>
    <w:rsid w:val="00E21895"/>
    <w:rsid w:val="00E21BBF"/>
    <w:rsid w:val="00E231E3"/>
    <w:rsid w:val="00E23427"/>
    <w:rsid w:val="00E24E6F"/>
    <w:rsid w:val="00E2504A"/>
    <w:rsid w:val="00E253DA"/>
    <w:rsid w:val="00E25B95"/>
    <w:rsid w:val="00E260F5"/>
    <w:rsid w:val="00E262DC"/>
    <w:rsid w:val="00E26E4A"/>
    <w:rsid w:val="00E27BC3"/>
    <w:rsid w:val="00E27D63"/>
    <w:rsid w:val="00E30586"/>
    <w:rsid w:val="00E31230"/>
    <w:rsid w:val="00E313C6"/>
    <w:rsid w:val="00E31D3A"/>
    <w:rsid w:val="00E328D2"/>
    <w:rsid w:val="00E328D7"/>
    <w:rsid w:val="00E32F40"/>
    <w:rsid w:val="00E33273"/>
    <w:rsid w:val="00E334F1"/>
    <w:rsid w:val="00E33C03"/>
    <w:rsid w:val="00E355E6"/>
    <w:rsid w:val="00E35620"/>
    <w:rsid w:val="00E35A1F"/>
    <w:rsid w:val="00E35DA1"/>
    <w:rsid w:val="00E364A9"/>
    <w:rsid w:val="00E36F9A"/>
    <w:rsid w:val="00E3734B"/>
    <w:rsid w:val="00E373B7"/>
    <w:rsid w:val="00E37E9D"/>
    <w:rsid w:val="00E4028B"/>
    <w:rsid w:val="00E4034A"/>
    <w:rsid w:val="00E40552"/>
    <w:rsid w:val="00E409E8"/>
    <w:rsid w:val="00E413AF"/>
    <w:rsid w:val="00E414DD"/>
    <w:rsid w:val="00E4151C"/>
    <w:rsid w:val="00E42115"/>
    <w:rsid w:val="00E427A3"/>
    <w:rsid w:val="00E42ABF"/>
    <w:rsid w:val="00E42E5C"/>
    <w:rsid w:val="00E43167"/>
    <w:rsid w:val="00E434BE"/>
    <w:rsid w:val="00E435FC"/>
    <w:rsid w:val="00E43FF5"/>
    <w:rsid w:val="00E440E3"/>
    <w:rsid w:val="00E44FFE"/>
    <w:rsid w:val="00E4568A"/>
    <w:rsid w:val="00E457DF"/>
    <w:rsid w:val="00E45A80"/>
    <w:rsid w:val="00E45E26"/>
    <w:rsid w:val="00E45F2B"/>
    <w:rsid w:val="00E465ED"/>
    <w:rsid w:val="00E46677"/>
    <w:rsid w:val="00E46701"/>
    <w:rsid w:val="00E46B7E"/>
    <w:rsid w:val="00E46C14"/>
    <w:rsid w:val="00E479A9"/>
    <w:rsid w:val="00E47FBE"/>
    <w:rsid w:val="00E5018C"/>
    <w:rsid w:val="00E50B67"/>
    <w:rsid w:val="00E51614"/>
    <w:rsid w:val="00E519F6"/>
    <w:rsid w:val="00E52424"/>
    <w:rsid w:val="00E52486"/>
    <w:rsid w:val="00E527D7"/>
    <w:rsid w:val="00E532E1"/>
    <w:rsid w:val="00E53501"/>
    <w:rsid w:val="00E548C6"/>
    <w:rsid w:val="00E55C87"/>
    <w:rsid w:val="00E5618E"/>
    <w:rsid w:val="00E566F2"/>
    <w:rsid w:val="00E56CE5"/>
    <w:rsid w:val="00E57384"/>
    <w:rsid w:val="00E57DE0"/>
    <w:rsid w:val="00E57E2A"/>
    <w:rsid w:val="00E601DD"/>
    <w:rsid w:val="00E603C7"/>
    <w:rsid w:val="00E6057D"/>
    <w:rsid w:val="00E60A3C"/>
    <w:rsid w:val="00E60A45"/>
    <w:rsid w:val="00E610EE"/>
    <w:rsid w:val="00E614F2"/>
    <w:rsid w:val="00E61726"/>
    <w:rsid w:val="00E61817"/>
    <w:rsid w:val="00E61B54"/>
    <w:rsid w:val="00E62225"/>
    <w:rsid w:val="00E62B29"/>
    <w:rsid w:val="00E63134"/>
    <w:rsid w:val="00E631CD"/>
    <w:rsid w:val="00E643D5"/>
    <w:rsid w:val="00E64507"/>
    <w:rsid w:val="00E645B2"/>
    <w:rsid w:val="00E646BD"/>
    <w:rsid w:val="00E646D9"/>
    <w:rsid w:val="00E6500A"/>
    <w:rsid w:val="00E652CC"/>
    <w:rsid w:val="00E65EB8"/>
    <w:rsid w:val="00E65EDC"/>
    <w:rsid w:val="00E66111"/>
    <w:rsid w:val="00E66208"/>
    <w:rsid w:val="00E66499"/>
    <w:rsid w:val="00E66C94"/>
    <w:rsid w:val="00E67054"/>
    <w:rsid w:val="00E672AE"/>
    <w:rsid w:val="00E67499"/>
    <w:rsid w:val="00E6799C"/>
    <w:rsid w:val="00E67DE7"/>
    <w:rsid w:val="00E67F7A"/>
    <w:rsid w:val="00E7024D"/>
    <w:rsid w:val="00E714A3"/>
    <w:rsid w:val="00E71C20"/>
    <w:rsid w:val="00E722EE"/>
    <w:rsid w:val="00E724DC"/>
    <w:rsid w:val="00E725E4"/>
    <w:rsid w:val="00E72841"/>
    <w:rsid w:val="00E72EFC"/>
    <w:rsid w:val="00E72FB1"/>
    <w:rsid w:val="00E731FB"/>
    <w:rsid w:val="00E73279"/>
    <w:rsid w:val="00E73ECB"/>
    <w:rsid w:val="00E742DC"/>
    <w:rsid w:val="00E7441F"/>
    <w:rsid w:val="00E74683"/>
    <w:rsid w:val="00E746BE"/>
    <w:rsid w:val="00E74FA2"/>
    <w:rsid w:val="00E75400"/>
    <w:rsid w:val="00E7558B"/>
    <w:rsid w:val="00E7564A"/>
    <w:rsid w:val="00E75FDA"/>
    <w:rsid w:val="00E76173"/>
    <w:rsid w:val="00E76458"/>
    <w:rsid w:val="00E770B8"/>
    <w:rsid w:val="00E77432"/>
    <w:rsid w:val="00E77BB0"/>
    <w:rsid w:val="00E77E45"/>
    <w:rsid w:val="00E800BF"/>
    <w:rsid w:val="00E80489"/>
    <w:rsid w:val="00E80737"/>
    <w:rsid w:val="00E8084E"/>
    <w:rsid w:val="00E80E83"/>
    <w:rsid w:val="00E80F83"/>
    <w:rsid w:val="00E813E8"/>
    <w:rsid w:val="00E813F7"/>
    <w:rsid w:val="00E82089"/>
    <w:rsid w:val="00E826DC"/>
    <w:rsid w:val="00E82965"/>
    <w:rsid w:val="00E82988"/>
    <w:rsid w:val="00E82D82"/>
    <w:rsid w:val="00E82E03"/>
    <w:rsid w:val="00E8374E"/>
    <w:rsid w:val="00E8476A"/>
    <w:rsid w:val="00E84A30"/>
    <w:rsid w:val="00E84E3D"/>
    <w:rsid w:val="00E852E1"/>
    <w:rsid w:val="00E8562D"/>
    <w:rsid w:val="00E856FF"/>
    <w:rsid w:val="00E859CC"/>
    <w:rsid w:val="00E859D6"/>
    <w:rsid w:val="00E85C1C"/>
    <w:rsid w:val="00E86435"/>
    <w:rsid w:val="00E867BC"/>
    <w:rsid w:val="00E87AE7"/>
    <w:rsid w:val="00E90DAD"/>
    <w:rsid w:val="00E90EB0"/>
    <w:rsid w:val="00E9190D"/>
    <w:rsid w:val="00E91FF0"/>
    <w:rsid w:val="00E92768"/>
    <w:rsid w:val="00E92DF0"/>
    <w:rsid w:val="00E92DF8"/>
    <w:rsid w:val="00E93FCB"/>
    <w:rsid w:val="00E93FDF"/>
    <w:rsid w:val="00E94598"/>
    <w:rsid w:val="00E94BD2"/>
    <w:rsid w:val="00E961C6"/>
    <w:rsid w:val="00E962E6"/>
    <w:rsid w:val="00E9663C"/>
    <w:rsid w:val="00E96C36"/>
    <w:rsid w:val="00E97245"/>
    <w:rsid w:val="00E974A6"/>
    <w:rsid w:val="00E97D06"/>
    <w:rsid w:val="00EA0A42"/>
    <w:rsid w:val="00EA1435"/>
    <w:rsid w:val="00EA14DE"/>
    <w:rsid w:val="00EA3058"/>
    <w:rsid w:val="00EA3BA2"/>
    <w:rsid w:val="00EA3D3A"/>
    <w:rsid w:val="00EA4348"/>
    <w:rsid w:val="00EA4C54"/>
    <w:rsid w:val="00EA56BA"/>
    <w:rsid w:val="00EA5717"/>
    <w:rsid w:val="00EA5F79"/>
    <w:rsid w:val="00EA6721"/>
    <w:rsid w:val="00EA7300"/>
    <w:rsid w:val="00EA7362"/>
    <w:rsid w:val="00EA778B"/>
    <w:rsid w:val="00EA7DC2"/>
    <w:rsid w:val="00EB02C3"/>
    <w:rsid w:val="00EB048C"/>
    <w:rsid w:val="00EB09AE"/>
    <w:rsid w:val="00EB0AF4"/>
    <w:rsid w:val="00EB0E2D"/>
    <w:rsid w:val="00EB0ED6"/>
    <w:rsid w:val="00EB113D"/>
    <w:rsid w:val="00EB1647"/>
    <w:rsid w:val="00EB17D9"/>
    <w:rsid w:val="00EB18F6"/>
    <w:rsid w:val="00EB190E"/>
    <w:rsid w:val="00EB2217"/>
    <w:rsid w:val="00EB27C5"/>
    <w:rsid w:val="00EB2F31"/>
    <w:rsid w:val="00EB3C4E"/>
    <w:rsid w:val="00EB434B"/>
    <w:rsid w:val="00EB4E9C"/>
    <w:rsid w:val="00EB512A"/>
    <w:rsid w:val="00EB55A9"/>
    <w:rsid w:val="00EB5E1A"/>
    <w:rsid w:val="00EB621F"/>
    <w:rsid w:val="00EB6B7E"/>
    <w:rsid w:val="00EB72BA"/>
    <w:rsid w:val="00EB73A3"/>
    <w:rsid w:val="00EB7D20"/>
    <w:rsid w:val="00EB7D9E"/>
    <w:rsid w:val="00EC0168"/>
    <w:rsid w:val="00EC08B9"/>
    <w:rsid w:val="00EC13A1"/>
    <w:rsid w:val="00EC1D10"/>
    <w:rsid w:val="00EC2390"/>
    <w:rsid w:val="00EC263C"/>
    <w:rsid w:val="00EC29C5"/>
    <w:rsid w:val="00EC2A5C"/>
    <w:rsid w:val="00EC2F37"/>
    <w:rsid w:val="00EC2FE0"/>
    <w:rsid w:val="00EC3012"/>
    <w:rsid w:val="00EC42BE"/>
    <w:rsid w:val="00EC4A88"/>
    <w:rsid w:val="00EC4F2C"/>
    <w:rsid w:val="00EC5A7E"/>
    <w:rsid w:val="00EC5BFF"/>
    <w:rsid w:val="00EC5EB9"/>
    <w:rsid w:val="00EC60B6"/>
    <w:rsid w:val="00EC60E4"/>
    <w:rsid w:val="00EC6510"/>
    <w:rsid w:val="00EC7AB8"/>
    <w:rsid w:val="00EC7B83"/>
    <w:rsid w:val="00ED06C4"/>
    <w:rsid w:val="00ED0B57"/>
    <w:rsid w:val="00ED0EBC"/>
    <w:rsid w:val="00ED17B8"/>
    <w:rsid w:val="00ED188D"/>
    <w:rsid w:val="00ED1908"/>
    <w:rsid w:val="00ED1E44"/>
    <w:rsid w:val="00ED20E9"/>
    <w:rsid w:val="00ED2552"/>
    <w:rsid w:val="00ED35E4"/>
    <w:rsid w:val="00ED46C5"/>
    <w:rsid w:val="00ED4BAE"/>
    <w:rsid w:val="00ED4CD7"/>
    <w:rsid w:val="00ED50D7"/>
    <w:rsid w:val="00ED56B2"/>
    <w:rsid w:val="00ED620B"/>
    <w:rsid w:val="00ED70FB"/>
    <w:rsid w:val="00ED752B"/>
    <w:rsid w:val="00EE015C"/>
    <w:rsid w:val="00EE0841"/>
    <w:rsid w:val="00EE0EA9"/>
    <w:rsid w:val="00EE19AD"/>
    <w:rsid w:val="00EE1ABD"/>
    <w:rsid w:val="00EE2172"/>
    <w:rsid w:val="00EE2193"/>
    <w:rsid w:val="00EE2DB2"/>
    <w:rsid w:val="00EE30AA"/>
    <w:rsid w:val="00EE313C"/>
    <w:rsid w:val="00EE3535"/>
    <w:rsid w:val="00EE39D2"/>
    <w:rsid w:val="00EE457C"/>
    <w:rsid w:val="00EE4F28"/>
    <w:rsid w:val="00EE6924"/>
    <w:rsid w:val="00EF006A"/>
    <w:rsid w:val="00EF033F"/>
    <w:rsid w:val="00EF0BA8"/>
    <w:rsid w:val="00EF0F4C"/>
    <w:rsid w:val="00EF1DBE"/>
    <w:rsid w:val="00EF20B7"/>
    <w:rsid w:val="00EF2748"/>
    <w:rsid w:val="00EF28D4"/>
    <w:rsid w:val="00EF2DD9"/>
    <w:rsid w:val="00EF3839"/>
    <w:rsid w:val="00EF3B3E"/>
    <w:rsid w:val="00EF3CAA"/>
    <w:rsid w:val="00EF485F"/>
    <w:rsid w:val="00EF5E4E"/>
    <w:rsid w:val="00EF60D4"/>
    <w:rsid w:val="00EF6BDA"/>
    <w:rsid w:val="00EF70B2"/>
    <w:rsid w:val="00EF7D14"/>
    <w:rsid w:val="00EF7D7F"/>
    <w:rsid w:val="00F00343"/>
    <w:rsid w:val="00F0046F"/>
    <w:rsid w:val="00F006FD"/>
    <w:rsid w:val="00F0125F"/>
    <w:rsid w:val="00F01393"/>
    <w:rsid w:val="00F022DB"/>
    <w:rsid w:val="00F02A8E"/>
    <w:rsid w:val="00F030F0"/>
    <w:rsid w:val="00F03131"/>
    <w:rsid w:val="00F03739"/>
    <w:rsid w:val="00F0398B"/>
    <w:rsid w:val="00F039F7"/>
    <w:rsid w:val="00F04568"/>
    <w:rsid w:val="00F0493D"/>
    <w:rsid w:val="00F057BB"/>
    <w:rsid w:val="00F05939"/>
    <w:rsid w:val="00F05E19"/>
    <w:rsid w:val="00F071C4"/>
    <w:rsid w:val="00F074E1"/>
    <w:rsid w:val="00F077AD"/>
    <w:rsid w:val="00F07935"/>
    <w:rsid w:val="00F07FB7"/>
    <w:rsid w:val="00F1071A"/>
    <w:rsid w:val="00F1093E"/>
    <w:rsid w:val="00F10DCB"/>
    <w:rsid w:val="00F11520"/>
    <w:rsid w:val="00F1165B"/>
    <w:rsid w:val="00F116EC"/>
    <w:rsid w:val="00F11914"/>
    <w:rsid w:val="00F11D73"/>
    <w:rsid w:val="00F120E3"/>
    <w:rsid w:val="00F1244C"/>
    <w:rsid w:val="00F12D3D"/>
    <w:rsid w:val="00F13AFA"/>
    <w:rsid w:val="00F13D55"/>
    <w:rsid w:val="00F1460A"/>
    <w:rsid w:val="00F14695"/>
    <w:rsid w:val="00F14F51"/>
    <w:rsid w:val="00F158DF"/>
    <w:rsid w:val="00F15AB2"/>
    <w:rsid w:val="00F15FDC"/>
    <w:rsid w:val="00F1638A"/>
    <w:rsid w:val="00F16B97"/>
    <w:rsid w:val="00F170DF"/>
    <w:rsid w:val="00F17295"/>
    <w:rsid w:val="00F1790E"/>
    <w:rsid w:val="00F17ADC"/>
    <w:rsid w:val="00F20267"/>
    <w:rsid w:val="00F20A95"/>
    <w:rsid w:val="00F21564"/>
    <w:rsid w:val="00F21EE9"/>
    <w:rsid w:val="00F22BB1"/>
    <w:rsid w:val="00F22E8F"/>
    <w:rsid w:val="00F23FF3"/>
    <w:rsid w:val="00F24665"/>
    <w:rsid w:val="00F24E48"/>
    <w:rsid w:val="00F2530D"/>
    <w:rsid w:val="00F25B38"/>
    <w:rsid w:val="00F25D98"/>
    <w:rsid w:val="00F265BC"/>
    <w:rsid w:val="00F26D9D"/>
    <w:rsid w:val="00F26EB0"/>
    <w:rsid w:val="00F26F13"/>
    <w:rsid w:val="00F26F89"/>
    <w:rsid w:val="00F270FC"/>
    <w:rsid w:val="00F27770"/>
    <w:rsid w:val="00F300FB"/>
    <w:rsid w:val="00F30810"/>
    <w:rsid w:val="00F315D8"/>
    <w:rsid w:val="00F31A14"/>
    <w:rsid w:val="00F31F3E"/>
    <w:rsid w:val="00F32E4B"/>
    <w:rsid w:val="00F3313A"/>
    <w:rsid w:val="00F33A8B"/>
    <w:rsid w:val="00F33CE1"/>
    <w:rsid w:val="00F343F6"/>
    <w:rsid w:val="00F34749"/>
    <w:rsid w:val="00F349B7"/>
    <w:rsid w:val="00F34C19"/>
    <w:rsid w:val="00F34E85"/>
    <w:rsid w:val="00F34EF5"/>
    <w:rsid w:val="00F353D8"/>
    <w:rsid w:val="00F358D5"/>
    <w:rsid w:val="00F35CD7"/>
    <w:rsid w:val="00F35F3C"/>
    <w:rsid w:val="00F3659D"/>
    <w:rsid w:val="00F36824"/>
    <w:rsid w:val="00F36C5D"/>
    <w:rsid w:val="00F37677"/>
    <w:rsid w:val="00F37A36"/>
    <w:rsid w:val="00F37A5A"/>
    <w:rsid w:val="00F37ED4"/>
    <w:rsid w:val="00F40E33"/>
    <w:rsid w:val="00F40ECA"/>
    <w:rsid w:val="00F413B5"/>
    <w:rsid w:val="00F41644"/>
    <w:rsid w:val="00F418B9"/>
    <w:rsid w:val="00F41C9F"/>
    <w:rsid w:val="00F4214C"/>
    <w:rsid w:val="00F42333"/>
    <w:rsid w:val="00F429B5"/>
    <w:rsid w:val="00F42B6D"/>
    <w:rsid w:val="00F42C5F"/>
    <w:rsid w:val="00F4312C"/>
    <w:rsid w:val="00F431BB"/>
    <w:rsid w:val="00F43414"/>
    <w:rsid w:val="00F435D4"/>
    <w:rsid w:val="00F436AB"/>
    <w:rsid w:val="00F437B3"/>
    <w:rsid w:val="00F45882"/>
    <w:rsid w:val="00F45898"/>
    <w:rsid w:val="00F469DC"/>
    <w:rsid w:val="00F46F38"/>
    <w:rsid w:val="00F474F9"/>
    <w:rsid w:val="00F47561"/>
    <w:rsid w:val="00F47785"/>
    <w:rsid w:val="00F47C6F"/>
    <w:rsid w:val="00F47E44"/>
    <w:rsid w:val="00F504D0"/>
    <w:rsid w:val="00F50761"/>
    <w:rsid w:val="00F50F02"/>
    <w:rsid w:val="00F5193B"/>
    <w:rsid w:val="00F51BEC"/>
    <w:rsid w:val="00F52491"/>
    <w:rsid w:val="00F524A4"/>
    <w:rsid w:val="00F53F6F"/>
    <w:rsid w:val="00F54919"/>
    <w:rsid w:val="00F551E8"/>
    <w:rsid w:val="00F553A2"/>
    <w:rsid w:val="00F555E7"/>
    <w:rsid w:val="00F556D2"/>
    <w:rsid w:val="00F55751"/>
    <w:rsid w:val="00F5665F"/>
    <w:rsid w:val="00F56C19"/>
    <w:rsid w:val="00F56CA8"/>
    <w:rsid w:val="00F56E36"/>
    <w:rsid w:val="00F56E7F"/>
    <w:rsid w:val="00F600F5"/>
    <w:rsid w:val="00F6038C"/>
    <w:rsid w:val="00F60573"/>
    <w:rsid w:val="00F60E00"/>
    <w:rsid w:val="00F611A0"/>
    <w:rsid w:val="00F61488"/>
    <w:rsid w:val="00F61631"/>
    <w:rsid w:val="00F61D42"/>
    <w:rsid w:val="00F6212C"/>
    <w:rsid w:val="00F62651"/>
    <w:rsid w:val="00F627BC"/>
    <w:rsid w:val="00F6323A"/>
    <w:rsid w:val="00F6363A"/>
    <w:rsid w:val="00F63702"/>
    <w:rsid w:val="00F63962"/>
    <w:rsid w:val="00F63C74"/>
    <w:rsid w:val="00F64053"/>
    <w:rsid w:val="00F648EC"/>
    <w:rsid w:val="00F64ADA"/>
    <w:rsid w:val="00F657B3"/>
    <w:rsid w:val="00F65F3E"/>
    <w:rsid w:val="00F65FAE"/>
    <w:rsid w:val="00F6653A"/>
    <w:rsid w:val="00F666B1"/>
    <w:rsid w:val="00F66BBF"/>
    <w:rsid w:val="00F66D81"/>
    <w:rsid w:val="00F67750"/>
    <w:rsid w:val="00F67A43"/>
    <w:rsid w:val="00F67B5F"/>
    <w:rsid w:val="00F67EE2"/>
    <w:rsid w:val="00F67F30"/>
    <w:rsid w:val="00F701C7"/>
    <w:rsid w:val="00F70797"/>
    <w:rsid w:val="00F70D58"/>
    <w:rsid w:val="00F710C2"/>
    <w:rsid w:val="00F71361"/>
    <w:rsid w:val="00F717D6"/>
    <w:rsid w:val="00F71E07"/>
    <w:rsid w:val="00F71F95"/>
    <w:rsid w:val="00F723BD"/>
    <w:rsid w:val="00F728E4"/>
    <w:rsid w:val="00F73E3E"/>
    <w:rsid w:val="00F73EFB"/>
    <w:rsid w:val="00F7502F"/>
    <w:rsid w:val="00F75758"/>
    <w:rsid w:val="00F75FB4"/>
    <w:rsid w:val="00F76C8C"/>
    <w:rsid w:val="00F776BC"/>
    <w:rsid w:val="00F77711"/>
    <w:rsid w:val="00F77F11"/>
    <w:rsid w:val="00F803F4"/>
    <w:rsid w:val="00F816A3"/>
    <w:rsid w:val="00F82989"/>
    <w:rsid w:val="00F82E70"/>
    <w:rsid w:val="00F82F08"/>
    <w:rsid w:val="00F83037"/>
    <w:rsid w:val="00F830C0"/>
    <w:rsid w:val="00F83794"/>
    <w:rsid w:val="00F83E01"/>
    <w:rsid w:val="00F84046"/>
    <w:rsid w:val="00F841A3"/>
    <w:rsid w:val="00F84210"/>
    <w:rsid w:val="00F84924"/>
    <w:rsid w:val="00F84BBE"/>
    <w:rsid w:val="00F85322"/>
    <w:rsid w:val="00F85466"/>
    <w:rsid w:val="00F854F0"/>
    <w:rsid w:val="00F85E89"/>
    <w:rsid w:val="00F8622B"/>
    <w:rsid w:val="00F865E8"/>
    <w:rsid w:val="00F8674B"/>
    <w:rsid w:val="00F86989"/>
    <w:rsid w:val="00F9052F"/>
    <w:rsid w:val="00F90834"/>
    <w:rsid w:val="00F9187C"/>
    <w:rsid w:val="00F9272D"/>
    <w:rsid w:val="00F92850"/>
    <w:rsid w:val="00F92D2B"/>
    <w:rsid w:val="00F92D75"/>
    <w:rsid w:val="00F93444"/>
    <w:rsid w:val="00F93B3A"/>
    <w:rsid w:val="00F943CD"/>
    <w:rsid w:val="00F95406"/>
    <w:rsid w:val="00F957C6"/>
    <w:rsid w:val="00F95AB9"/>
    <w:rsid w:val="00F95C43"/>
    <w:rsid w:val="00F95F33"/>
    <w:rsid w:val="00F960D0"/>
    <w:rsid w:val="00F9611D"/>
    <w:rsid w:val="00F964F0"/>
    <w:rsid w:val="00F96522"/>
    <w:rsid w:val="00F973F2"/>
    <w:rsid w:val="00F975FB"/>
    <w:rsid w:val="00F97B5C"/>
    <w:rsid w:val="00F97BD6"/>
    <w:rsid w:val="00F97C05"/>
    <w:rsid w:val="00FA0342"/>
    <w:rsid w:val="00FA098A"/>
    <w:rsid w:val="00FA0B51"/>
    <w:rsid w:val="00FA1695"/>
    <w:rsid w:val="00FA1B5D"/>
    <w:rsid w:val="00FA21B5"/>
    <w:rsid w:val="00FA241D"/>
    <w:rsid w:val="00FA2A2B"/>
    <w:rsid w:val="00FA2CF7"/>
    <w:rsid w:val="00FA3312"/>
    <w:rsid w:val="00FA3CDE"/>
    <w:rsid w:val="00FA3CEB"/>
    <w:rsid w:val="00FA40B3"/>
    <w:rsid w:val="00FA43CE"/>
    <w:rsid w:val="00FA44FA"/>
    <w:rsid w:val="00FA4E35"/>
    <w:rsid w:val="00FA52CD"/>
    <w:rsid w:val="00FA5BE4"/>
    <w:rsid w:val="00FA6A62"/>
    <w:rsid w:val="00FA6B82"/>
    <w:rsid w:val="00FA71FE"/>
    <w:rsid w:val="00FA7BC6"/>
    <w:rsid w:val="00FA7BE4"/>
    <w:rsid w:val="00FA7D60"/>
    <w:rsid w:val="00FA7DB9"/>
    <w:rsid w:val="00FA7DCE"/>
    <w:rsid w:val="00FB0154"/>
    <w:rsid w:val="00FB0A3D"/>
    <w:rsid w:val="00FB0A93"/>
    <w:rsid w:val="00FB0BF3"/>
    <w:rsid w:val="00FB0E1F"/>
    <w:rsid w:val="00FB0FDB"/>
    <w:rsid w:val="00FB1086"/>
    <w:rsid w:val="00FB11C1"/>
    <w:rsid w:val="00FB13B8"/>
    <w:rsid w:val="00FB1617"/>
    <w:rsid w:val="00FB1988"/>
    <w:rsid w:val="00FB1B6F"/>
    <w:rsid w:val="00FB1EE9"/>
    <w:rsid w:val="00FB1EEF"/>
    <w:rsid w:val="00FB2088"/>
    <w:rsid w:val="00FB25B4"/>
    <w:rsid w:val="00FB2E4C"/>
    <w:rsid w:val="00FB3806"/>
    <w:rsid w:val="00FB3B3C"/>
    <w:rsid w:val="00FB3B6F"/>
    <w:rsid w:val="00FB4064"/>
    <w:rsid w:val="00FB4560"/>
    <w:rsid w:val="00FB459C"/>
    <w:rsid w:val="00FB49AF"/>
    <w:rsid w:val="00FB59C2"/>
    <w:rsid w:val="00FB5A87"/>
    <w:rsid w:val="00FB5EED"/>
    <w:rsid w:val="00FB61D8"/>
    <w:rsid w:val="00FB6386"/>
    <w:rsid w:val="00FB694E"/>
    <w:rsid w:val="00FB6DB5"/>
    <w:rsid w:val="00FB73BD"/>
    <w:rsid w:val="00FB78B5"/>
    <w:rsid w:val="00FB7F50"/>
    <w:rsid w:val="00FC014F"/>
    <w:rsid w:val="00FC0B99"/>
    <w:rsid w:val="00FC0C0B"/>
    <w:rsid w:val="00FC0EDB"/>
    <w:rsid w:val="00FC13E1"/>
    <w:rsid w:val="00FC29D3"/>
    <w:rsid w:val="00FC3BA5"/>
    <w:rsid w:val="00FC3C01"/>
    <w:rsid w:val="00FC3D31"/>
    <w:rsid w:val="00FC4814"/>
    <w:rsid w:val="00FC4A64"/>
    <w:rsid w:val="00FC4D53"/>
    <w:rsid w:val="00FC4F4B"/>
    <w:rsid w:val="00FC55A9"/>
    <w:rsid w:val="00FC55BA"/>
    <w:rsid w:val="00FC5948"/>
    <w:rsid w:val="00FC5D65"/>
    <w:rsid w:val="00FC5EAC"/>
    <w:rsid w:val="00FC5F6A"/>
    <w:rsid w:val="00FC62D2"/>
    <w:rsid w:val="00FC6466"/>
    <w:rsid w:val="00FC6878"/>
    <w:rsid w:val="00FC7185"/>
    <w:rsid w:val="00FC76A2"/>
    <w:rsid w:val="00FC790C"/>
    <w:rsid w:val="00FC7E92"/>
    <w:rsid w:val="00FC7FBB"/>
    <w:rsid w:val="00FC7FD2"/>
    <w:rsid w:val="00FD09E5"/>
    <w:rsid w:val="00FD10E6"/>
    <w:rsid w:val="00FD15BB"/>
    <w:rsid w:val="00FD1F48"/>
    <w:rsid w:val="00FD205F"/>
    <w:rsid w:val="00FD21C9"/>
    <w:rsid w:val="00FD24E7"/>
    <w:rsid w:val="00FD2977"/>
    <w:rsid w:val="00FD2A8F"/>
    <w:rsid w:val="00FD2CE7"/>
    <w:rsid w:val="00FD2D06"/>
    <w:rsid w:val="00FD32A7"/>
    <w:rsid w:val="00FD34FC"/>
    <w:rsid w:val="00FD35F2"/>
    <w:rsid w:val="00FD3E0A"/>
    <w:rsid w:val="00FD4387"/>
    <w:rsid w:val="00FD49F3"/>
    <w:rsid w:val="00FD5244"/>
    <w:rsid w:val="00FD560C"/>
    <w:rsid w:val="00FD63B6"/>
    <w:rsid w:val="00FD6A36"/>
    <w:rsid w:val="00FD750C"/>
    <w:rsid w:val="00FD76EA"/>
    <w:rsid w:val="00FD794E"/>
    <w:rsid w:val="00FE08CA"/>
    <w:rsid w:val="00FE1386"/>
    <w:rsid w:val="00FE16C9"/>
    <w:rsid w:val="00FE1E32"/>
    <w:rsid w:val="00FE1F41"/>
    <w:rsid w:val="00FE22D2"/>
    <w:rsid w:val="00FE2AF6"/>
    <w:rsid w:val="00FE312F"/>
    <w:rsid w:val="00FE3671"/>
    <w:rsid w:val="00FE3C01"/>
    <w:rsid w:val="00FE3DF6"/>
    <w:rsid w:val="00FE43E8"/>
    <w:rsid w:val="00FE4452"/>
    <w:rsid w:val="00FE44B8"/>
    <w:rsid w:val="00FE4A08"/>
    <w:rsid w:val="00FE4BF9"/>
    <w:rsid w:val="00FE4BFD"/>
    <w:rsid w:val="00FE4FF8"/>
    <w:rsid w:val="00FE54F8"/>
    <w:rsid w:val="00FE5517"/>
    <w:rsid w:val="00FE578A"/>
    <w:rsid w:val="00FE5B49"/>
    <w:rsid w:val="00FE5F2D"/>
    <w:rsid w:val="00FE7275"/>
    <w:rsid w:val="00FE7AAA"/>
    <w:rsid w:val="00FE7AC2"/>
    <w:rsid w:val="00FE7DF1"/>
    <w:rsid w:val="00FE7ECF"/>
    <w:rsid w:val="00FF0633"/>
    <w:rsid w:val="00FF064E"/>
    <w:rsid w:val="00FF0748"/>
    <w:rsid w:val="00FF0DD7"/>
    <w:rsid w:val="00FF1639"/>
    <w:rsid w:val="00FF1CD5"/>
    <w:rsid w:val="00FF2846"/>
    <w:rsid w:val="00FF28B3"/>
    <w:rsid w:val="00FF39F7"/>
    <w:rsid w:val="00FF4A4F"/>
    <w:rsid w:val="00FF4A71"/>
    <w:rsid w:val="00FF4EBA"/>
    <w:rsid w:val="00FF5AEA"/>
    <w:rsid w:val="00FF6379"/>
    <w:rsid w:val="00FF6655"/>
    <w:rsid w:val="00FF66D5"/>
    <w:rsid w:val="00FF68CF"/>
    <w:rsid w:val="00FF6AE9"/>
    <w:rsid w:val="00FF7E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9" w:qFormat="1"/>
    <w:lsdException w:name="heading 4" w:locked="1" w:uiPriority="9" w:qFormat="1"/>
    <w:lsdException w:name="heading 5" w:locked="1" w:uiPriority="0" w:qFormat="1"/>
    <w:lsdException w:name="heading 6" w:locked="1" w:uiPriority="9" w:qFormat="1"/>
    <w:lsdException w:name="heading 7" w:locked="1" w:uiPriority="9"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0610"/>
    <w:pPr>
      <w:spacing w:after="180"/>
    </w:pPr>
    <w:rPr>
      <w:rFonts w:ascii="Times New Roman" w:hAnsi="Times New Roman"/>
      <w:lang w:eastAsia="en-US"/>
    </w:rPr>
  </w:style>
  <w:style w:type="paragraph" w:styleId="1">
    <w:name w:val="heading 1"/>
    <w:aliases w:val="H1,Memo Heading 1,h1,NMP Heading 1,app heading 1,l1,h11,h12,h13,h14,h15,h16,h17,h111,h121,h131,h141,h151,h161,h18,h112,h122,h132,h142,h152,h162,h19,h113,h123,h133,h143,h153,h163,1,Section of paper,Heading 1_a,heading 1,Alt+1,Alt+11,Alt+12"/>
    <w:basedOn w:val="a"/>
    <w:next w:val="a"/>
    <w:link w:val="1Char"/>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2">
    <w:name w:val="heading 2"/>
    <w:aliases w:val="Head2A,2,H2,h2,DO NOT USE_h2,h21,UNDERRUBRIK 1-2,Header 2,Header2,22,heading2,2nd level,H21,H22,H23,H24,H25,R2,E2,†berschrift 2,õberschrift 2"/>
    <w:basedOn w:val="1"/>
    <w:next w:val="a"/>
    <w:link w:val="2Char"/>
    <w:qFormat/>
    <w:rsid w:val="00D04AFA"/>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hello,Titre 3 Car,H3 Ca"/>
    <w:basedOn w:val="2"/>
    <w:next w:val="a"/>
    <w:link w:val="3Char"/>
    <w:uiPriority w:val="9"/>
    <w:qFormat/>
    <w:rsid w:val="00D04AFA"/>
    <w:pPr>
      <w:numPr>
        <w:ilvl w:val="2"/>
      </w:numPr>
      <w:tabs>
        <w:tab w:val="num" w:pos="643"/>
      </w:tabs>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
    <w:basedOn w:val="3"/>
    <w:next w:val="a"/>
    <w:link w:val="4Char"/>
    <w:qFormat/>
    <w:rsid w:val="00D04AFA"/>
    <w:pPr>
      <w:numPr>
        <w:ilvl w:val="3"/>
      </w:numPr>
      <w:tabs>
        <w:tab w:val="num" w:pos="643"/>
        <w:tab w:val="num" w:pos="720"/>
      </w:tabs>
      <w:outlineLvl w:val="3"/>
    </w:pPr>
    <w:rPr>
      <w:sz w:val="24"/>
    </w:rPr>
  </w:style>
  <w:style w:type="paragraph" w:styleId="5">
    <w:name w:val="heading 5"/>
    <w:aliases w:val="h5,Heading5"/>
    <w:basedOn w:val="4"/>
    <w:next w:val="a"/>
    <w:link w:val="5Char"/>
    <w:qFormat/>
    <w:rsid w:val="00D04AFA"/>
    <w:pPr>
      <w:numPr>
        <w:ilvl w:val="4"/>
      </w:numPr>
      <w:tabs>
        <w:tab w:val="num" w:pos="643"/>
        <w:tab w:val="num" w:pos="720"/>
      </w:tabs>
      <w:outlineLvl w:val="4"/>
    </w:pPr>
    <w:rPr>
      <w:sz w:val="20"/>
    </w:rPr>
  </w:style>
  <w:style w:type="paragraph" w:styleId="6">
    <w:name w:val="heading 6"/>
    <w:basedOn w:val="H6"/>
    <w:next w:val="a"/>
    <w:link w:val="6Char"/>
    <w:qFormat/>
    <w:rsid w:val="00D04AFA"/>
    <w:pPr>
      <w:numPr>
        <w:ilvl w:val="5"/>
      </w:numPr>
      <w:tabs>
        <w:tab w:val="num" w:pos="643"/>
        <w:tab w:val="num" w:pos="720"/>
      </w:tabs>
      <w:outlineLvl w:val="5"/>
    </w:pPr>
  </w:style>
  <w:style w:type="paragraph" w:styleId="7">
    <w:name w:val="heading 7"/>
    <w:basedOn w:val="H6"/>
    <w:next w:val="a"/>
    <w:link w:val="7Char"/>
    <w:qFormat/>
    <w:rsid w:val="00D04AFA"/>
    <w:pPr>
      <w:numPr>
        <w:ilvl w:val="6"/>
      </w:numPr>
      <w:tabs>
        <w:tab w:val="num" w:pos="643"/>
        <w:tab w:val="num" w:pos="720"/>
      </w:tabs>
      <w:outlineLvl w:val="6"/>
    </w:pPr>
  </w:style>
  <w:style w:type="paragraph" w:styleId="8">
    <w:name w:val="heading 8"/>
    <w:basedOn w:val="1"/>
    <w:next w:val="a"/>
    <w:link w:val="8Char"/>
    <w:qFormat/>
    <w:rsid w:val="00D04AFA"/>
    <w:pPr>
      <w:numPr>
        <w:ilvl w:val="7"/>
      </w:numPr>
      <w:tabs>
        <w:tab w:val="num" w:pos="643"/>
      </w:tabs>
      <w:outlineLvl w:val="7"/>
    </w:pPr>
  </w:style>
  <w:style w:type="paragraph" w:styleId="9">
    <w:name w:val="heading 9"/>
    <w:basedOn w:val="8"/>
    <w:next w:val="a"/>
    <w:link w:val="9Char"/>
    <w:qFormat/>
    <w:rsid w:val="00D04AFA"/>
    <w:pPr>
      <w:numPr>
        <w:ilvl w:val="8"/>
      </w:numPr>
      <w:tabs>
        <w:tab w:val="num" w:pos="643"/>
        <w:tab w:val="num" w:pos="1440"/>
      </w:tabs>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Memo Heading 1 Char,h1 Char,NMP Heading 1 Char,app heading 1 Char,l1 Char,h11 Char,h12 Char,h13 Char,h14 Char,h15 Char,h16 Char,h17 Char,h111 Char,h121 Char,h131 Char,h141 Char,h151 Char,h161 Char,h18 Char,h112 Char,h122 Char,h132 Char"/>
    <w:link w:val="1"/>
    <w:locked/>
    <w:rsid w:val="005E1CEA"/>
    <w:rPr>
      <w:rFonts w:ascii="Arial" w:hAnsi="Arial"/>
      <w:sz w:val="36"/>
      <w:lang w:val="x-none" w:eastAsia="x-none"/>
    </w:rPr>
  </w:style>
  <w:style w:type="character" w:customStyle="1" w:styleId="2Char">
    <w:name w:val="标题 2 Char"/>
    <w:aliases w:val="Head2A Char,2 Char,H2 Char,h2 Char,DO NOT USE_h2 Char,h21 Char,UNDERRUBRIK 1-2 Char,Header 2 Char,Header2 Char,22 Char,heading2 Char,2nd level Char,H21 Char,H22 Char,H23 Char,H24 Char,H25 Char,R2 Char,E2 Char,†berschrift 2 Char"/>
    <w:link w:val="2"/>
    <w:locked/>
    <w:rsid w:val="005E1CEA"/>
    <w:rPr>
      <w:rFonts w:ascii="Arial" w:hAnsi="Arial"/>
      <w:sz w:val="32"/>
      <w:lang w:val="x-none" w:eastAsia="x-none"/>
    </w:rPr>
  </w:style>
  <w:style w:type="character" w:customStyle="1" w:styleId="3Char">
    <w:name w:val="标题 3 Char"/>
    <w:aliases w:val="Underrubrik2 Char,H3 Char,Memo Heading 3 Char,h3 Char,no break Char,Heading 3 Char Char,Heading 3 Char1 Char Char,Heading 3 Char Char Char Char,Heading 3 Char1 Char Char Char Char,Heading 3 Char Char Char Char Char Char,0H Char,hello Char"/>
    <w:link w:val="3"/>
    <w:uiPriority w:val="9"/>
    <w:locked/>
    <w:rsid w:val="005E1CEA"/>
    <w:rPr>
      <w:rFonts w:ascii="Arial" w:hAnsi="Arial"/>
      <w:sz w:val="28"/>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locked/>
    <w:rsid w:val="005E1CEA"/>
    <w:rPr>
      <w:rFonts w:ascii="Arial" w:hAnsi="Arial"/>
      <w:sz w:val="24"/>
      <w:lang w:val="x-none" w:eastAsia="x-none"/>
    </w:rPr>
  </w:style>
  <w:style w:type="character" w:customStyle="1" w:styleId="5Char">
    <w:name w:val="标题 5 Char"/>
    <w:aliases w:val="h5 Char,Heading5 Char"/>
    <w:link w:val="5"/>
    <w:locked/>
    <w:rsid w:val="005E1CEA"/>
    <w:rPr>
      <w:rFonts w:ascii="Arial" w:hAnsi="Arial"/>
      <w:lang w:val="x-none" w:eastAsia="x-none"/>
    </w:rPr>
  </w:style>
  <w:style w:type="character" w:customStyle="1" w:styleId="6Char">
    <w:name w:val="标题 6 Char"/>
    <w:link w:val="6"/>
    <w:locked/>
    <w:rsid w:val="005E1CEA"/>
    <w:rPr>
      <w:rFonts w:ascii="Arial" w:hAnsi="Arial"/>
      <w:lang w:val="x-none" w:eastAsia="x-none"/>
    </w:rPr>
  </w:style>
  <w:style w:type="character" w:customStyle="1" w:styleId="7Char">
    <w:name w:val="标题 7 Char"/>
    <w:link w:val="7"/>
    <w:locked/>
    <w:rsid w:val="005E1CEA"/>
    <w:rPr>
      <w:rFonts w:ascii="Arial" w:hAnsi="Arial"/>
      <w:lang w:val="x-none" w:eastAsia="x-none"/>
    </w:rPr>
  </w:style>
  <w:style w:type="character" w:customStyle="1" w:styleId="8Char">
    <w:name w:val="标题 8 Char"/>
    <w:link w:val="8"/>
    <w:locked/>
    <w:rsid w:val="005E1CEA"/>
    <w:rPr>
      <w:rFonts w:ascii="Arial" w:hAnsi="Arial"/>
      <w:sz w:val="36"/>
      <w:lang w:val="x-none" w:eastAsia="x-none"/>
    </w:rPr>
  </w:style>
  <w:style w:type="character" w:customStyle="1" w:styleId="9Char">
    <w:name w:val="标题 9 Char"/>
    <w:link w:val="9"/>
    <w:locked/>
    <w:rsid w:val="005E1CEA"/>
    <w:rPr>
      <w:rFonts w:ascii="Arial" w:hAnsi="Arial"/>
      <w:sz w:val="36"/>
      <w:lang w:val="x-none" w:eastAsia="x-none"/>
    </w:rPr>
  </w:style>
  <w:style w:type="paragraph" w:customStyle="1" w:styleId="H6">
    <w:name w:val="H6"/>
    <w:basedOn w:val="5"/>
    <w:next w:val="a"/>
    <w:rsid w:val="00D04AFA"/>
    <w:pPr>
      <w:ind w:left="1985" w:hanging="1985"/>
      <w:outlineLvl w:val="9"/>
    </w:pPr>
  </w:style>
  <w:style w:type="paragraph" w:styleId="80">
    <w:name w:val="toc 8"/>
    <w:basedOn w:val="10"/>
    <w:uiPriority w:val="99"/>
    <w:semiHidden/>
    <w:rsid w:val="00D04AFA"/>
    <w:pPr>
      <w:spacing w:before="180"/>
      <w:ind w:left="2693" w:hanging="2693"/>
    </w:pPr>
    <w:rPr>
      <w:b/>
    </w:rPr>
  </w:style>
  <w:style w:type="paragraph" w:styleId="10">
    <w:name w:val="toc 1"/>
    <w:basedOn w:val="a"/>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99"/>
    <w:semiHidden/>
    <w:rsid w:val="00D04AFA"/>
    <w:pPr>
      <w:ind w:left="1701" w:hanging="1701"/>
    </w:pPr>
  </w:style>
  <w:style w:type="paragraph" w:styleId="40">
    <w:name w:val="toc 4"/>
    <w:basedOn w:val="30"/>
    <w:uiPriority w:val="99"/>
    <w:semiHidden/>
    <w:rsid w:val="00D04AFA"/>
    <w:pPr>
      <w:ind w:left="1418" w:hanging="1418"/>
    </w:pPr>
  </w:style>
  <w:style w:type="paragraph" w:styleId="30">
    <w:name w:val="toc 3"/>
    <w:basedOn w:val="20"/>
    <w:uiPriority w:val="99"/>
    <w:semiHidden/>
    <w:rsid w:val="00D04AFA"/>
    <w:pPr>
      <w:ind w:left="1134" w:hanging="1134"/>
    </w:pPr>
  </w:style>
  <w:style w:type="paragraph" w:styleId="20">
    <w:name w:val="toc 2"/>
    <w:basedOn w:val="10"/>
    <w:uiPriority w:val="99"/>
    <w:semiHidden/>
    <w:rsid w:val="00D04AFA"/>
    <w:pPr>
      <w:keepNext w:val="0"/>
      <w:spacing w:before="0"/>
      <w:ind w:left="851" w:hanging="851"/>
    </w:pPr>
    <w:rPr>
      <w:sz w:val="20"/>
    </w:rPr>
  </w:style>
  <w:style w:type="paragraph" w:styleId="21">
    <w:name w:val="index 2"/>
    <w:basedOn w:val="11"/>
    <w:uiPriority w:val="99"/>
    <w:semiHidden/>
    <w:rsid w:val="00D04AFA"/>
    <w:pPr>
      <w:ind w:left="284"/>
    </w:pPr>
  </w:style>
  <w:style w:type="paragraph" w:styleId="11">
    <w:name w:val="index 1"/>
    <w:basedOn w:val="a"/>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1"/>
    <w:next w:val="a"/>
    <w:uiPriority w:val="99"/>
    <w:rsid w:val="00D04AFA"/>
    <w:pPr>
      <w:outlineLvl w:val="9"/>
    </w:pPr>
  </w:style>
  <w:style w:type="paragraph" w:styleId="22">
    <w:name w:val="List Number 2"/>
    <w:basedOn w:val="a3"/>
    <w:uiPriority w:val="99"/>
    <w:rsid w:val="00D04AFA"/>
    <w:pPr>
      <w:ind w:left="851"/>
    </w:pPr>
  </w:style>
  <w:style w:type="paragraph" w:styleId="a3">
    <w:name w:val="List Number"/>
    <w:basedOn w:val="a4"/>
    <w:uiPriority w:val="99"/>
    <w:rsid w:val="00D04AFA"/>
  </w:style>
  <w:style w:type="paragraph" w:styleId="a4">
    <w:name w:val="List"/>
    <w:basedOn w:val="a"/>
    <w:uiPriority w:val="99"/>
    <w:rsid w:val="00D04AFA"/>
    <w:pPr>
      <w:ind w:left="568" w:hanging="284"/>
    </w:p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h"/>
    <w:basedOn w:val="a"/>
    <w:link w:val="Char"/>
    <w:rsid w:val="00D04AFA"/>
    <w:pPr>
      <w:widowControl w:val="0"/>
      <w:spacing w:after="0"/>
    </w:pPr>
    <w:rPr>
      <w:lang w:val="en-GB"/>
    </w:rPr>
  </w:style>
  <w:style w:type="character" w:customStyle="1" w:styleId="Char">
    <w:name w:val="页眉 Char"/>
    <w:aliases w:val="header odd Char,header odd1 Char,header odd2 Char,header odd3 Char,header odd4 Char,header odd5 Char,header odd6 Char,header1 Char,header2 Char,header3 Char,header odd11 Char,header odd21 Char,header odd7 Char,header4 Char,header odd8 Char"/>
    <w:link w:val="a5"/>
    <w:locked/>
    <w:rsid w:val="005E1CEA"/>
    <w:rPr>
      <w:rFonts w:ascii="Times New Roman" w:hAnsi="Times New Roman" w:cs="Times New Roman"/>
      <w:sz w:val="20"/>
      <w:lang w:val="en-GB" w:eastAsia="en-US"/>
    </w:rPr>
  </w:style>
  <w:style w:type="character" w:styleId="a6">
    <w:name w:val="footnote reference"/>
    <w:uiPriority w:val="99"/>
    <w:semiHidden/>
    <w:rsid w:val="00D04AFA"/>
    <w:rPr>
      <w:rFonts w:cs="Times New Roman"/>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link w:val="Char0"/>
    <w:uiPriority w:val="99"/>
    <w:semiHidden/>
    <w:rsid w:val="00D04AFA"/>
    <w:pPr>
      <w:keepLines/>
      <w:spacing w:after="0"/>
      <w:ind w:left="454" w:hanging="454"/>
    </w:pPr>
    <w:rPr>
      <w:lang w:val="en-GB"/>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7"/>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a"/>
    <w:link w:val="TALCar"/>
    <w:rsid w:val="00D04AFA"/>
    <w:pPr>
      <w:keepNext/>
      <w:keepLines/>
      <w:spacing w:after="0"/>
    </w:pPr>
    <w:rPr>
      <w:rFonts w:ascii="Arial" w:hAnsi="Arial"/>
      <w:sz w:val="18"/>
      <w:lang w:val="en-GB"/>
    </w:rPr>
  </w:style>
  <w:style w:type="character" w:customStyle="1" w:styleId="TALCar">
    <w:name w:val="TAL Car"/>
    <w:link w:val="TAL"/>
    <w:locked/>
    <w:rsid w:val="00E61B54"/>
    <w:rPr>
      <w:rFonts w:ascii="Arial" w:hAnsi="Arial"/>
      <w:sz w:val="18"/>
      <w:lang w:val="en-GB" w:eastAsia="en-US"/>
    </w:rPr>
  </w:style>
  <w:style w:type="character" w:customStyle="1" w:styleId="TACChar">
    <w:name w:val="TAC Char"/>
    <w:link w:val="TAC"/>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a"/>
    <w:link w:val="THChar"/>
    <w:rsid w:val="00D04AFA"/>
    <w:pPr>
      <w:keepNext/>
      <w:keepLines/>
      <w:spacing w:before="60"/>
      <w:jc w:val="center"/>
    </w:pPr>
    <w:rPr>
      <w:rFonts w:ascii="Arial" w:hAnsi="Arial"/>
      <w:b/>
      <w:lang w:val="en-GB"/>
    </w:rPr>
  </w:style>
  <w:style w:type="character" w:customStyle="1" w:styleId="THChar">
    <w:name w:val="TH Char"/>
    <w:link w:val="TH"/>
    <w:locked/>
    <w:rsid w:val="00E61B54"/>
    <w:rPr>
      <w:rFonts w:ascii="Arial" w:hAnsi="Arial"/>
      <w:b/>
      <w:lang w:val="en-GB" w:eastAsia="en-US"/>
    </w:rPr>
  </w:style>
  <w:style w:type="paragraph" w:customStyle="1" w:styleId="NO">
    <w:name w:val="NO"/>
    <w:basedOn w:val="a"/>
    <w:link w:val="NOChar"/>
    <w:uiPriority w:val="99"/>
    <w:rsid w:val="00D04AFA"/>
    <w:pPr>
      <w:keepLines/>
      <w:ind w:left="1135" w:hanging="851"/>
    </w:pPr>
    <w:rPr>
      <w:rFonts w:ascii="CG Times (WN)" w:hAnsi="CG Times (WN)"/>
      <w:lang w:val="en-GB"/>
    </w:rPr>
  </w:style>
  <w:style w:type="character" w:customStyle="1" w:styleId="NOChar">
    <w:name w:val="NO Char"/>
    <w:link w:val="NO"/>
    <w:uiPriority w:val="99"/>
    <w:locked/>
    <w:rsid w:val="00E61B54"/>
    <w:rPr>
      <w:lang w:val="en-GB" w:eastAsia="en-US"/>
    </w:rPr>
  </w:style>
  <w:style w:type="paragraph" w:styleId="90">
    <w:name w:val="toc 9"/>
    <w:basedOn w:val="80"/>
    <w:uiPriority w:val="99"/>
    <w:semiHidden/>
    <w:rsid w:val="00D04AFA"/>
    <w:pPr>
      <w:ind w:left="1418" w:hanging="1418"/>
    </w:pPr>
  </w:style>
  <w:style w:type="paragraph" w:customStyle="1" w:styleId="EX">
    <w:name w:val="EX"/>
    <w:basedOn w:val="a"/>
    <w:rsid w:val="00D04AFA"/>
    <w:pPr>
      <w:keepLines/>
      <w:ind w:left="1702" w:hanging="1418"/>
    </w:pPr>
  </w:style>
  <w:style w:type="paragraph" w:customStyle="1" w:styleId="FP">
    <w:name w:val="FP"/>
    <w:basedOn w:val="a"/>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uiPriority w:val="99"/>
    <w:rsid w:val="00D04AFA"/>
    <w:pPr>
      <w:spacing w:after="0"/>
    </w:pPr>
  </w:style>
  <w:style w:type="paragraph" w:styleId="60">
    <w:name w:val="toc 6"/>
    <w:basedOn w:val="50"/>
    <w:next w:val="a"/>
    <w:uiPriority w:val="99"/>
    <w:semiHidden/>
    <w:rsid w:val="00D04AFA"/>
    <w:pPr>
      <w:ind w:left="1985" w:hanging="1985"/>
    </w:pPr>
  </w:style>
  <w:style w:type="paragraph" w:styleId="70">
    <w:name w:val="toc 7"/>
    <w:basedOn w:val="60"/>
    <w:next w:val="a"/>
    <w:uiPriority w:val="99"/>
    <w:semiHidden/>
    <w:rsid w:val="00D04AFA"/>
    <w:pPr>
      <w:ind w:left="2268" w:hanging="2268"/>
    </w:pPr>
  </w:style>
  <w:style w:type="paragraph" w:styleId="23">
    <w:name w:val="List Bullet 2"/>
    <w:basedOn w:val="a8"/>
    <w:uiPriority w:val="99"/>
    <w:rsid w:val="00D04AFA"/>
    <w:pPr>
      <w:ind w:left="851"/>
    </w:pPr>
  </w:style>
  <w:style w:type="paragraph" w:styleId="a8">
    <w:name w:val="List Bullet"/>
    <w:basedOn w:val="a4"/>
    <w:uiPriority w:val="99"/>
    <w:rsid w:val="00D04AFA"/>
  </w:style>
  <w:style w:type="paragraph" w:styleId="31">
    <w:name w:val="List Bullet 3"/>
    <w:basedOn w:val="23"/>
    <w:uiPriority w:val="99"/>
    <w:rsid w:val="00D04AFA"/>
    <w:pPr>
      <w:ind w:left="1135"/>
    </w:pPr>
  </w:style>
  <w:style w:type="paragraph" w:customStyle="1" w:styleId="EQ">
    <w:name w:val="EQ"/>
    <w:basedOn w:val="a"/>
    <w:next w:val="a"/>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24">
    <w:name w:val="List 2"/>
    <w:basedOn w:val="a4"/>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32">
    <w:name w:val="List 3"/>
    <w:basedOn w:val="24"/>
    <w:uiPriority w:val="99"/>
    <w:rsid w:val="00D04AFA"/>
    <w:pPr>
      <w:ind w:left="1135"/>
    </w:pPr>
  </w:style>
  <w:style w:type="paragraph" w:styleId="41">
    <w:name w:val="List 4"/>
    <w:basedOn w:val="32"/>
    <w:uiPriority w:val="99"/>
    <w:rsid w:val="00D04AFA"/>
    <w:pPr>
      <w:ind w:left="1418"/>
    </w:pPr>
  </w:style>
  <w:style w:type="paragraph" w:styleId="51">
    <w:name w:val="List 5"/>
    <w:basedOn w:val="41"/>
    <w:uiPriority w:val="99"/>
    <w:rsid w:val="00D04AFA"/>
    <w:pPr>
      <w:ind w:left="1702"/>
    </w:pPr>
  </w:style>
  <w:style w:type="paragraph" w:customStyle="1" w:styleId="EditorsNote">
    <w:name w:val="Editor's Note"/>
    <w:basedOn w:val="NO"/>
    <w:uiPriority w:val="99"/>
    <w:rsid w:val="00D04AFA"/>
    <w:rPr>
      <w:color w:val="FF0000"/>
    </w:rPr>
  </w:style>
  <w:style w:type="paragraph" w:styleId="42">
    <w:name w:val="List Bullet 4"/>
    <w:basedOn w:val="31"/>
    <w:uiPriority w:val="99"/>
    <w:rsid w:val="00D04AFA"/>
    <w:pPr>
      <w:ind w:left="1418"/>
    </w:pPr>
  </w:style>
  <w:style w:type="paragraph" w:styleId="52">
    <w:name w:val="List Bullet 5"/>
    <w:basedOn w:val="42"/>
    <w:uiPriority w:val="99"/>
    <w:rsid w:val="00D04AFA"/>
    <w:pPr>
      <w:ind w:left="1702"/>
    </w:pPr>
  </w:style>
  <w:style w:type="paragraph" w:customStyle="1" w:styleId="B1">
    <w:name w:val="B1"/>
    <w:basedOn w:val="a4"/>
    <w:link w:val="B1Char"/>
    <w:rsid w:val="00D04AFA"/>
    <w:rPr>
      <w:rFonts w:ascii="CG Times (WN)" w:hAnsi="CG Times (WN)"/>
      <w:lang w:val="en-GB"/>
    </w:rPr>
  </w:style>
  <w:style w:type="character" w:customStyle="1" w:styleId="B1Char">
    <w:name w:val="B1 Char"/>
    <w:link w:val="B1"/>
    <w:locked/>
    <w:rsid w:val="000618C0"/>
    <w:rPr>
      <w:lang w:val="en-GB" w:eastAsia="en-US"/>
    </w:rPr>
  </w:style>
  <w:style w:type="paragraph" w:customStyle="1" w:styleId="B2">
    <w:name w:val="B2"/>
    <w:basedOn w:val="24"/>
    <w:link w:val="B2Char"/>
    <w:rsid w:val="00D04AFA"/>
    <w:rPr>
      <w:lang w:val="en-GB"/>
    </w:rPr>
  </w:style>
  <w:style w:type="paragraph" w:customStyle="1" w:styleId="B3">
    <w:name w:val="B3"/>
    <w:basedOn w:val="32"/>
    <w:link w:val="B3Char"/>
    <w:uiPriority w:val="99"/>
    <w:rsid w:val="00D04AFA"/>
    <w:rPr>
      <w:lang w:val="en-GB"/>
    </w:rPr>
  </w:style>
  <w:style w:type="paragraph" w:customStyle="1" w:styleId="B4">
    <w:name w:val="B4"/>
    <w:basedOn w:val="41"/>
    <w:uiPriority w:val="99"/>
    <w:rsid w:val="00D04AFA"/>
  </w:style>
  <w:style w:type="paragraph" w:customStyle="1" w:styleId="B5">
    <w:name w:val="B5"/>
    <w:basedOn w:val="51"/>
    <w:uiPriority w:val="99"/>
    <w:rsid w:val="00D04AFA"/>
  </w:style>
  <w:style w:type="paragraph" w:styleId="a9">
    <w:name w:val="footer"/>
    <w:basedOn w:val="a5"/>
    <w:link w:val="Char1"/>
    <w:uiPriority w:val="99"/>
    <w:rsid w:val="00D04AFA"/>
    <w:pPr>
      <w:jc w:val="center"/>
    </w:pPr>
  </w:style>
  <w:style w:type="character" w:customStyle="1" w:styleId="Char1">
    <w:name w:val="页脚 Char"/>
    <w:link w:val="a9"/>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link w:val="CRCoverPageChar"/>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aa">
    <w:name w:val="Hyperlink"/>
    <w:uiPriority w:val="99"/>
    <w:rsid w:val="00D04AFA"/>
    <w:rPr>
      <w:rFonts w:cs="Times New Roman"/>
      <w:color w:val="0000FF"/>
      <w:u w:val="single"/>
    </w:rPr>
  </w:style>
  <w:style w:type="character" w:styleId="ab">
    <w:name w:val="annotation reference"/>
    <w:uiPriority w:val="99"/>
    <w:semiHidden/>
    <w:rsid w:val="00D04AFA"/>
    <w:rPr>
      <w:rFonts w:cs="Times New Roman"/>
      <w:sz w:val="16"/>
    </w:rPr>
  </w:style>
  <w:style w:type="paragraph" w:styleId="ac">
    <w:name w:val="annotation text"/>
    <w:basedOn w:val="a"/>
    <w:link w:val="Char2"/>
    <w:uiPriority w:val="99"/>
    <w:semiHidden/>
    <w:rsid w:val="00D04AFA"/>
    <w:rPr>
      <w:lang w:val="en-GB" w:eastAsia="x-none"/>
    </w:rPr>
  </w:style>
  <w:style w:type="character" w:customStyle="1" w:styleId="Char2">
    <w:name w:val="批注文字 Char"/>
    <w:link w:val="ac"/>
    <w:uiPriority w:val="99"/>
    <w:semiHidden/>
    <w:locked/>
    <w:rsid w:val="00D62E96"/>
    <w:rPr>
      <w:rFonts w:ascii="Times New Roman" w:hAnsi="Times New Roman" w:cs="Times New Roman"/>
      <w:lang w:val="en-GB"/>
    </w:rPr>
  </w:style>
  <w:style w:type="character" w:styleId="ad">
    <w:name w:val="FollowedHyperlink"/>
    <w:uiPriority w:val="99"/>
    <w:rsid w:val="00D04AFA"/>
    <w:rPr>
      <w:rFonts w:cs="Times New Roman"/>
      <w:color w:val="800080"/>
      <w:u w:val="single"/>
    </w:rPr>
  </w:style>
  <w:style w:type="paragraph" w:styleId="ae">
    <w:name w:val="Balloon Text"/>
    <w:basedOn w:val="a"/>
    <w:link w:val="Char3"/>
    <w:uiPriority w:val="99"/>
    <w:semiHidden/>
    <w:rsid w:val="00D04AFA"/>
    <w:rPr>
      <w:sz w:val="2"/>
      <w:lang w:val="en-GB"/>
    </w:rPr>
  </w:style>
  <w:style w:type="character" w:customStyle="1" w:styleId="Char3">
    <w:name w:val="批注框文本 Char"/>
    <w:link w:val="ae"/>
    <w:uiPriority w:val="99"/>
    <w:semiHidden/>
    <w:locked/>
    <w:rsid w:val="005E1CEA"/>
    <w:rPr>
      <w:rFonts w:ascii="Times New Roman" w:hAnsi="Times New Roman" w:cs="Times New Roman"/>
      <w:sz w:val="2"/>
      <w:lang w:val="en-GB" w:eastAsia="en-US"/>
    </w:rPr>
  </w:style>
  <w:style w:type="paragraph" w:styleId="af">
    <w:name w:val="annotation subject"/>
    <w:basedOn w:val="ac"/>
    <w:next w:val="ac"/>
    <w:link w:val="Char4"/>
    <w:uiPriority w:val="99"/>
    <w:semiHidden/>
    <w:rsid w:val="00D04AFA"/>
    <w:rPr>
      <w:b/>
      <w:lang w:eastAsia="en-US"/>
    </w:rPr>
  </w:style>
  <w:style w:type="character" w:customStyle="1" w:styleId="Char4">
    <w:name w:val="批注主题 Char"/>
    <w:link w:val="af"/>
    <w:uiPriority w:val="99"/>
    <w:semiHidden/>
    <w:locked/>
    <w:rsid w:val="005E1CEA"/>
    <w:rPr>
      <w:rFonts w:ascii="Times New Roman" w:hAnsi="Times New Roman" w:cs="Times New Roman"/>
      <w:b/>
      <w:sz w:val="20"/>
      <w:lang w:val="en-GB" w:eastAsia="en-US"/>
    </w:rPr>
  </w:style>
  <w:style w:type="paragraph" w:styleId="af0">
    <w:name w:val="Document Map"/>
    <w:basedOn w:val="a"/>
    <w:link w:val="Char5"/>
    <w:uiPriority w:val="99"/>
    <w:semiHidden/>
    <w:rsid w:val="005E2C44"/>
    <w:pPr>
      <w:shd w:val="clear" w:color="auto" w:fill="000080"/>
    </w:pPr>
    <w:rPr>
      <w:sz w:val="2"/>
      <w:lang w:val="en-GB"/>
    </w:rPr>
  </w:style>
  <w:style w:type="character" w:customStyle="1" w:styleId="Char5">
    <w:name w:val="文档结构图 Char"/>
    <w:link w:val="af0"/>
    <w:uiPriority w:val="99"/>
    <w:semiHidden/>
    <w:locked/>
    <w:rsid w:val="005E1CEA"/>
    <w:rPr>
      <w:rFonts w:ascii="Times New Roman" w:hAnsi="Times New Roman" w:cs="Times New Roman"/>
      <w:sz w:val="2"/>
      <w:lang w:val="en-GB" w:eastAsia="en-US"/>
    </w:rPr>
  </w:style>
  <w:style w:type="paragraph" w:styleId="af1">
    <w:name w:val="Body Text"/>
    <w:aliases w:val="bt"/>
    <w:basedOn w:val="a"/>
    <w:link w:val="Char6"/>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Char6">
    <w:name w:val="正文文本 Char"/>
    <w:aliases w:val="bt Char1"/>
    <w:link w:val="af1"/>
    <w:uiPriority w:val="99"/>
    <w:locked/>
    <w:rsid w:val="00D9580B"/>
    <w:rPr>
      <w:rFonts w:ascii="Times New Roman" w:hAnsi="Times New Roman"/>
      <w:sz w:val="24"/>
    </w:rPr>
  </w:style>
  <w:style w:type="character" w:styleId="af2">
    <w:name w:val="page number"/>
    <w:uiPriority w:val="99"/>
    <w:rsid w:val="00FC4F4B"/>
    <w:rPr>
      <w:rFonts w:cs="Times New Roman"/>
    </w:rPr>
  </w:style>
  <w:style w:type="paragraph" w:customStyle="1" w:styleId="Heading2Head2A2">
    <w:name w:val="Heading 2.Head2A.2"/>
    <w:basedOn w:val="1"/>
    <w:next w:val="a"/>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
    <w:uiPriority w:val="99"/>
    <w:rsid w:val="00E12D2E"/>
    <w:pPr>
      <w:spacing w:before="120"/>
      <w:outlineLvl w:val="2"/>
    </w:pPr>
    <w:rPr>
      <w:sz w:val="28"/>
    </w:rPr>
  </w:style>
  <w:style w:type="paragraph" w:customStyle="1" w:styleId="Reference">
    <w:name w:val="Reference"/>
    <w:basedOn w:val="a"/>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rPr>
  </w:style>
  <w:style w:type="table" w:styleId="af3">
    <w:name w:val="Table Grid"/>
    <w:basedOn w:val="a1"/>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a"/>
    <w:uiPriority w:val="99"/>
    <w:rsid w:val="00DF0640"/>
    <w:pPr>
      <w:numPr>
        <w:numId w:val="5"/>
      </w:numPr>
      <w:tabs>
        <w:tab w:val="clear" w:pos="720"/>
        <w:tab w:val="num" w:pos="540"/>
      </w:tabs>
      <w:spacing w:after="120"/>
      <w:ind w:left="540" w:hanging="540"/>
      <w:jc w:val="both"/>
    </w:pPr>
  </w:style>
  <w:style w:type="paragraph" w:styleId="af5">
    <w:name w:val="caption"/>
    <w:basedOn w:val="a"/>
    <w:next w:val="a"/>
    <w:link w:val="Char7"/>
    <w:uiPriority w:val="99"/>
    <w:qFormat/>
    <w:rsid w:val="008525FB"/>
    <w:pPr>
      <w:spacing w:after="0"/>
    </w:pPr>
    <w:rPr>
      <w:b/>
      <w:lang w:val="x-none" w:eastAsia="x-none"/>
    </w:rPr>
  </w:style>
  <w:style w:type="character" w:customStyle="1" w:styleId="Char7">
    <w:name w:val="题注 Char"/>
    <w:link w:val="af5"/>
    <w:uiPriority w:val="99"/>
    <w:locked/>
    <w:rsid w:val="00D9580B"/>
    <w:rPr>
      <w:rFonts w:ascii="Times New Roman" w:hAnsi="Times New Roman"/>
      <w:b/>
    </w:rPr>
  </w:style>
  <w:style w:type="paragraph" w:customStyle="1" w:styleId="Bulleted">
    <w:name w:val="Bulleted"/>
    <w:aliases w:val="Symbol (symbol),Left:  0,25&quot;,Hanging:  0"/>
    <w:basedOn w:val="a"/>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eastAsia="en-US"/>
    </w:rPr>
  </w:style>
  <w:style w:type="paragraph" w:styleId="af6">
    <w:name w:val="Revision"/>
    <w:hidden/>
    <w:uiPriority w:val="99"/>
    <w:semiHidden/>
    <w:rsid w:val="00114EE6"/>
    <w:rPr>
      <w:rFonts w:ascii="Times New Roman" w:hAnsi="Times New Roman"/>
      <w:lang w:val="en-GB" w:eastAsia="en-US"/>
    </w:rPr>
  </w:style>
  <w:style w:type="paragraph" w:styleId="af7">
    <w:name w:val="index heading"/>
    <w:basedOn w:val="a"/>
    <w:next w:val="a"/>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a"/>
    <w:uiPriority w:val="99"/>
    <w:rsid w:val="00D9580B"/>
    <w:pPr>
      <w:overflowPunct w:val="0"/>
      <w:autoSpaceDE w:val="0"/>
      <w:autoSpaceDN w:val="0"/>
      <w:adjustRightInd w:val="0"/>
      <w:ind w:left="851"/>
      <w:textAlignment w:val="baseline"/>
    </w:pPr>
  </w:style>
  <w:style w:type="paragraph" w:customStyle="1" w:styleId="INDENT2">
    <w:name w:val="INDENT2"/>
    <w:basedOn w:val="a"/>
    <w:uiPriority w:val="99"/>
    <w:rsid w:val="00D9580B"/>
    <w:pPr>
      <w:overflowPunct w:val="0"/>
      <w:autoSpaceDE w:val="0"/>
      <w:autoSpaceDN w:val="0"/>
      <w:adjustRightInd w:val="0"/>
      <w:ind w:left="1135" w:hanging="284"/>
      <w:textAlignment w:val="baseline"/>
    </w:pPr>
  </w:style>
  <w:style w:type="paragraph" w:customStyle="1" w:styleId="INDENT3">
    <w:name w:val="INDENT3"/>
    <w:basedOn w:val="a"/>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a"/>
    <w:next w:val="a"/>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a"/>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a"/>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af8">
    <w:name w:val="Plain Text"/>
    <w:basedOn w:val="a"/>
    <w:link w:val="Char8"/>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Char8">
    <w:name w:val="纯文本 Char"/>
    <w:link w:val="af8"/>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a"/>
    <w:rsid w:val="00D9580B"/>
    <w:pPr>
      <w:overflowPunct w:val="0"/>
      <w:autoSpaceDE w:val="0"/>
      <w:autoSpaceDN w:val="0"/>
      <w:adjustRightInd w:val="0"/>
      <w:textAlignment w:val="baseline"/>
    </w:pPr>
    <w:rPr>
      <w:i/>
      <w:color w:val="0000FF"/>
    </w:rPr>
  </w:style>
  <w:style w:type="paragraph" w:customStyle="1" w:styleId="TableText">
    <w:name w:val="TableText"/>
    <w:basedOn w:val="af9"/>
    <w:uiPriority w:val="99"/>
    <w:rsid w:val="00D9580B"/>
  </w:style>
  <w:style w:type="paragraph" w:styleId="af9">
    <w:name w:val="Body Text Indent"/>
    <w:basedOn w:val="a"/>
    <w:link w:val="Char9"/>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Char9">
    <w:name w:val="正文文本缩进 Char"/>
    <w:link w:val="af9"/>
    <w:uiPriority w:val="99"/>
    <w:locked/>
    <w:rsid w:val="00D9580B"/>
    <w:rPr>
      <w:rFonts w:ascii="Times New Roman" w:hAnsi="Times New Roman" w:cs="Times New Roman"/>
      <w:snapToGrid w:val="0"/>
      <w:kern w:val="2"/>
      <w:sz w:val="21"/>
      <w:lang w:val="en-GB"/>
    </w:rPr>
  </w:style>
  <w:style w:type="paragraph" w:styleId="25">
    <w:name w:val="Body Text 2"/>
    <w:basedOn w:val="a"/>
    <w:link w:val="2Char0"/>
    <w:uiPriority w:val="99"/>
    <w:rsid w:val="00D9580B"/>
    <w:pPr>
      <w:overflowPunct w:val="0"/>
      <w:autoSpaceDE w:val="0"/>
      <w:autoSpaceDN w:val="0"/>
      <w:adjustRightInd w:val="0"/>
      <w:textAlignment w:val="baseline"/>
    </w:pPr>
    <w:rPr>
      <w:i/>
      <w:lang w:val="en-GB" w:eastAsia="x-none"/>
    </w:rPr>
  </w:style>
  <w:style w:type="character" w:customStyle="1" w:styleId="2Char0">
    <w:name w:val="正文文本 2 Char"/>
    <w:link w:val="25"/>
    <w:uiPriority w:val="99"/>
    <w:locked/>
    <w:rsid w:val="00D9580B"/>
    <w:rPr>
      <w:rFonts w:ascii="Times New Roman" w:hAnsi="Times New Roman" w:cs="Times New Roman"/>
      <w:i/>
      <w:lang w:val="en-GB"/>
    </w:rPr>
  </w:style>
  <w:style w:type="paragraph" w:styleId="33">
    <w:name w:val="Body Text 3"/>
    <w:basedOn w:val="a"/>
    <w:link w:val="3Char0"/>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3Char0">
    <w:name w:val="正文文本 3 Char"/>
    <w:link w:val="33"/>
    <w:uiPriority w:val="99"/>
    <w:locked/>
    <w:rsid w:val="00D9580B"/>
    <w:rPr>
      <w:rFonts w:ascii="Times New Roman" w:eastAsia="Osaka" w:hAnsi="Times New Roman" w:cs="Times New Roman"/>
      <w:color w:val="000000"/>
      <w:lang w:val="en-GB"/>
    </w:rPr>
  </w:style>
  <w:style w:type="paragraph" w:customStyle="1" w:styleId="Figure">
    <w:name w:val="Figure"/>
    <w:basedOn w:val="a"/>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a"/>
    <w:uiPriority w:val="99"/>
    <w:rsid w:val="00D9580B"/>
    <w:pPr>
      <w:tabs>
        <w:tab w:val="center" w:pos="4820"/>
        <w:tab w:val="right" w:pos="9640"/>
      </w:tabs>
    </w:pPr>
  </w:style>
  <w:style w:type="character" w:customStyle="1" w:styleId="TALChar">
    <w:name w:val="TAL Char"/>
    <w:uiPriority w:val="99"/>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a"/>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bidi="ar-SA"/>
    </w:rPr>
  </w:style>
  <w:style w:type="character" w:customStyle="1" w:styleId="TAHCar">
    <w:name w:val="TAH Car"/>
    <w:link w:val="TAH"/>
    <w:locked/>
    <w:rsid w:val="006360F5"/>
    <w:rPr>
      <w:rFonts w:ascii="Arial" w:hAnsi="Arial"/>
      <w:b/>
      <w:sz w:val="18"/>
      <w:lang w:val="en-GB" w:eastAsia="en-US"/>
    </w:rPr>
  </w:style>
  <w:style w:type="paragraph" w:styleId="afa">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목록단락"/>
    <w:basedOn w:val="a"/>
    <w:link w:val="Chara"/>
    <w:uiPriority w:val="34"/>
    <w:qFormat/>
    <w:rsid w:val="000D3671"/>
    <w:pPr>
      <w:ind w:left="720"/>
      <w:contextualSpacing/>
    </w:pPr>
    <w:rPr>
      <w:lang w:val="x-none" w:eastAsia="x-none"/>
    </w:rPr>
  </w:style>
  <w:style w:type="character" w:styleId="afb">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ALCharChar">
    <w:name w:val="TAL Char Char"/>
    <w:basedOn w:val="a"/>
    <w:link w:val="TALCharCharChar"/>
    <w:uiPriority w:val="99"/>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extintend2">
    <w:name w:val="text intend 2"/>
    <w:basedOn w:val="a"/>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locked/>
    <w:rsid w:val="005F4A4C"/>
    <w:rPr>
      <w:rFonts w:ascii="Times New Roman" w:hAnsi="Times New Roman"/>
      <w:lang w:val="en-GB" w:eastAsia="en-US"/>
    </w:rPr>
  </w:style>
  <w:style w:type="character" w:customStyle="1" w:styleId="B3Char">
    <w:name w:val="B3 Char"/>
    <w:link w:val="B3"/>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af1"/>
    <w:link w:val="IvDInstructiontextChar"/>
    <w:uiPriority w:val="99"/>
    <w:qFormat/>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af1"/>
    <w:link w:val="IvDbodytextChar"/>
    <w:qFormat/>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Chara">
    <w:name w:val="列出段落 Char"/>
    <w:aliases w:val="- Bullets Char,목록 단락 Char,リスト段落 Char,?? ?? Char,????? Char,???? Char,Lista1 Char,中等深浅网格 1 - 着色 21 Char,列表段落 Char,¥¡¡¡¡ì¬º¥¹¥È¶ÎÂä Char,ÁÐ³ö¶ÎÂä Char,¥ê¥¹¥È¶ÎÂä Char,列表段落1 Char,—ño’i—Ž Char,1st level - Bullet List Paragraph Char,列表段落11 Char"/>
    <w:link w:val="afa"/>
    <w:uiPriority w:val="34"/>
    <w:qFormat/>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a"/>
    <w:link w:val="Doc-text2Char"/>
    <w:qFormat/>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rsid w:val="00BF71E9"/>
    <w:rPr>
      <w:rFonts w:ascii="Arial" w:eastAsia="MS Mincho" w:hAnsi="Arial"/>
      <w:szCs w:val="24"/>
      <w:lang w:val="en-GB" w:eastAsia="en-GB"/>
    </w:rPr>
  </w:style>
  <w:style w:type="character" w:customStyle="1" w:styleId="CRCoverPageChar">
    <w:name w:val="CR Cover Page Char"/>
    <w:link w:val="CRCoverPage"/>
    <w:rsid w:val="00920FFE"/>
    <w:rPr>
      <w:rFonts w:ascii="Arial" w:hAnsi="Arial"/>
      <w:lang w:val="en-GB" w:eastAsia="en-US"/>
    </w:rPr>
  </w:style>
  <w:style w:type="paragraph" w:customStyle="1" w:styleId="Default">
    <w:name w:val="Default"/>
    <w:rsid w:val="002B6D44"/>
    <w:pPr>
      <w:autoSpaceDE w:val="0"/>
      <w:autoSpaceDN w:val="0"/>
      <w:adjustRightInd w:val="0"/>
    </w:pPr>
    <w:rPr>
      <w:rFonts w:ascii="Microsoft JhengHei" w:eastAsia="Microsoft JhengHei" w:cs="Microsoft JhengHe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91552423">
      <w:bodyDiv w:val="1"/>
      <w:marLeft w:val="0"/>
      <w:marRight w:val="0"/>
      <w:marTop w:val="0"/>
      <w:marBottom w:val="0"/>
      <w:divBdr>
        <w:top w:val="none" w:sz="0" w:space="0" w:color="auto"/>
        <w:left w:val="none" w:sz="0" w:space="0" w:color="auto"/>
        <w:bottom w:val="none" w:sz="0" w:space="0" w:color="auto"/>
        <w:right w:val="none" w:sz="0" w:space="0" w:color="auto"/>
      </w:divBdr>
      <w:divsChild>
        <w:div w:id="504710731">
          <w:marLeft w:val="1267"/>
          <w:marRight w:val="0"/>
          <w:marTop w:val="0"/>
          <w:marBottom w:val="0"/>
          <w:divBdr>
            <w:top w:val="none" w:sz="0" w:space="0" w:color="auto"/>
            <w:left w:val="none" w:sz="0" w:space="0" w:color="auto"/>
            <w:bottom w:val="none" w:sz="0" w:space="0" w:color="auto"/>
            <w:right w:val="none" w:sz="0" w:space="0" w:color="auto"/>
          </w:divBdr>
        </w:div>
        <w:div w:id="1368026718">
          <w:marLeft w:val="1987"/>
          <w:marRight w:val="0"/>
          <w:marTop w:val="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902908618">
      <w:bodyDiv w:val="1"/>
      <w:marLeft w:val="0"/>
      <w:marRight w:val="0"/>
      <w:marTop w:val="0"/>
      <w:marBottom w:val="0"/>
      <w:divBdr>
        <w:top w:val="none" w:sz="0" w:space="0" w:color="auto"/>
        <w:left w:val="none" w:sz="0" w:space="0" w:color="auto"/>
        <w:bottom w:val="none" w:sz="0" w:space="0" w:color="auto"/>
        <w:right w:val="none" w:sz="0" w:space="0" w:color="auto"/>
      </w:divBdr>
      <w:divsChild>
        <w:div w:id="2033342501">
          <w:marLeft w:val="1267"/>
          <w:marRight w:val="0"/>
          <w:marTop w:val="0"/>
          <w:marBottom w:val="0"/>
          <w:divBdr>
            <w:top w:val="none" w:sz="0" w:space="0" w:color="auto"/>
            <w:left w:val="none" w:sz="0" w:space="0" w:color="auto"/>
            <w:bottom w:val="none" w:sz="0" w:space="0" w:color="auto"/>
            <w:right w:val="none" w:sz="0" w:space="0" w:color="auto"/>
          </w:divBdr>
        </w:div>
      </w:divsChild>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108353097">
      <w:bodyDiv w:val="1"/>
      <w:marLeft w:val="0"/>
      <w:marRight w:val="0"/>
      <w:marTop w:val="0"/>
      <w:marBottom w:val="0"/>
      <w:divBdr>
        <w:top w:val="none" w:sz="0" w:space="0" w:color="auto"/>
        <w:left w:val="none" w:sz="0" w:space="0" w:color="auto"/>
        <w:bottom w:val="none" w:sz="0" w:space="0" w:color="auto"/>
        <w:right w:val="none" w:sz="0" w:space="0" w:color="auto"/>
      </w:divBdr>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543862994">
      <w:bodyDiv w:val="1"/>
      <w:marLeft w:val="0"/>
      <w:marRight w:val="0"/>
      <w:marTop w:val="0"/>
      <w:marBottom w:val="0"/>
      <w:divBdr>
        <w:top w:val="none" w:sz="0" w:space="0" w:color="auto"/>
        <w:left w:val="none" w:sz="0" w:space="0" w:color="auto"/>
        <w:bottom w:val="none" w:sz="0" w:space="0" w:color="auto"/>
        <w:right w:val="none" w:sz="0" w:space="0" w:color="auto"/>
      </w:divBdr>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784032326">
      <w:bodyDiv w:val="1"/>
      <w:marLeft w:val="0"/>
      <w:marRight w:val="0"/>
      <w:marTop w:val="0"/>
      <w:marBottom w:val="0"/>
      <w:divBdr>
        <w:top w:val="none" w:sz="0" w:space="0" w:color="auto"/>
        <w:left w:val="none" w:sz="0" w:space="0" w:color="auto"/>
        <w:bottom w:val="none" w:sz="0" w:space="0" w:color="auto"/>
        <w:right w:val="none" w:sz="0" w:space="0" w:color="auto"/>
      </w:divBdr>
    </w:div>
    <w:div w:id="1801456776">
      <w:bodyDiv w:val="1"/>
      <w:marLeft w:val="0"/>
      <w:marRight w:val="0"/>
      <w:marTop w:val="0"/>
      <w:marBottom w:val="0"/>
      <w:divBdr>
        <w:top w:val="none" w:sz="0" w:space="0" w:color="auto"/>
        <w:left w:val="none" w:sz="0" w:space="0" w:color="auto"/>
        <w:bottom w:val="none" w:sz="0" w:space="0" w:color="auto"/>
        <w:right w:val="none" w:sz="0" w:space="0" w:color="auto"/>
      </w:divBdr>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8B23E-5526-4BD9-9560-9053942EF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1039</Words>
  <Characters>5926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cp:lastPrinted>2010-10-04T08:58:00Z</cp:lastPrinted>
  <dcterms:created xsi:type="dcterms:W3CDTF">2020-04-09T10:09:00Z</dcterms:created>
  <dcterms:modified xsi:type="dcterms:W3CDTF">2020-04-10T02:41:00Z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ies>
</file>